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齊來完成主給教會的大使命(二)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區永亮 牧師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2.藉著「去」「施洗」「教訓」是宣教的策略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「使萬民作我的門徒」,是命令式動詞,如何完成呢?主耶穌用三個策略,一是「去」going;二是「施洗」baptizing;三是「教訓」teaching。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第一、我們要去。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你知道神要你去哪裡嗎?你知道神叫你去做甚麼嗎?原來在「make disciple」的過程中,第一件要做的事,是協助已經接受福音的人,能夠聽見主的聲音及帶領,這跟神的話與神的靈是分不開的。要幫助他們能明白神的話語、被聖靈充滿及明白神的帶領。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另外,「啟示」及「感動」也是不能分開的。從「帶領」進到「啟示」, 「啟示」再「感動」,「感動」再「啟示」,最後,你會知道神對你說什麼。 以我自己為例,當時教會進行許多植堂宣教事工,但是神啟示我要親自帶6-8 班早禱,我們操練學習,聽神的聲音,讓神帶領。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第二、奉父、子、聖靈的名為他們施洗。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施洗的意思就是「認同」。耶穌將百姓從罪惡中拯救出來,祂是以馬內利的神,祂與我們同在。所以在作主門徒的過程中,因為我們跟耶穌認同,我們的價值觀及生命的取捨,會跟耶穌愈來愈相近。作門徒是要與神建立一個非常親密的關係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第三、教訓。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耶穌說:「凡我所吩咐你們的,都教訓他們遵守。」這也是作主的門徒必須學習的。特別學習天國的道理與原則是非常重要的。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二、主耶穌也賜給教會能完成宣教的力量 (徒一8)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1.得著能力的原因是為了「見證」主耶穌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主耶穌賜給教會能完成宣教的力量,但是這必須建立在主耶穌所教導「神國」(the kingdom of God)的真理上。神國的一個很重要的觀念就是以神的權柄能力來完成神的旨意。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有關「神的國度」的教導,我受到林道亮院長的影響很大,但是他以前告訴我時,我起先真的聽不懂,等到我發現這是主耶穌的教導,也是講道的關鍵時,我開始自己專研,我發現原來神的國度是這麼的豐富!弟兄姊妹,我們必須要了解「神的國」,否則我們的信仰會進到宗教的形式,如同其他宗教認為積功德就得好處;但神的國度是剛好相反的,我們做好事,不是為自己要得什麼好處,而是為別人與我們同得福音的好處,就如同主耶穌來不是要受人服事,乃是要服事人,甚至捨了生命,做多人的贖價。感謝主,這三十年來,我慢慢了解「神的國」真的很豐富,如:天國的價值、天國怎麼彰顯、天國的愛、天國的神蹟奇事,神的旨意......等。我們接受裝備課程的目的是改變我們的生命,使生命能夠承受更大的託付,就是彰顯 「神的國」。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100" w:afterAutospacing="1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2.不論在任何環境，宣教都需要這樣的能力，如果我們這樣往前走的時候,主耶穌應許祂會與我們同在,直到世界末了。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「宣教」是使萬民作主的門徒,萬民不僅代表所有國家民族,也代表各行各業。我們聽見神的聲音,去做神要我們做的事情,我們的生命就更多被神改變,越來越像主耶穌基督。我們在地上的日子,是為了完成神的旨意,這就是神國的彰顯。</w:t>
                                  </w:r>
                                </w:p>
                                <w:p>
                                  <w:pPr>
                                    <w:pStyle w:val="11"/>
                                    <w:jc w:val="right"/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 w:val="0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待續，摘自: 期刊 - 20160306靈糧週報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齊來完成主給教會的大使命(二)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區永亮 牧師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2.藉著「去」「施洗」「教訓」是宣教的策略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「使萬民作我的門徒」,是命令式動詞,如何完成呢?主耶穌用三個策略,一是「去」going;二是「施洗」baptizing;三是「教訓」teaching。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第一、我們要去。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你知道神要你去哪裡嗎?你知道神叫你去做甚麼嗎?原來在「make disciple」的過程中,第一件要做的事,是協助已經接受福音的人,能夠聽見主的聲音及帶領,這跟神的話與神的靈是分不開的。要幫助他們能明白神的話語、被聖靈充滿及明白神的帶領。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另外,「啟示」及「感動」也是不能分開的。從「帶領」進到「啟示」, 「啟示」再「感動」,「感動」再「啟示」,最後,你會知道神對你說什麼。 以我自己為例,當時教會進行許多植堂宣教事工,但是神啟示我要親自帶6-8 班早禱,我們操練學習,聽神的聲音,讓神帶領。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第二、奉父、子、聖靈的名為他們施洗。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施洗的意思就是「認同」。耶穌將百姓從罪惡中拯救出來,祂是以馬內利的神,祂與我們同在。所以在作主門徒的過程中,因為我們跟耶穌認同,我們的價值觀及生命的取捨,會跟耶穌愈來愈相近。作門徒是要與神建立一個非常親密的關係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第三、教訓。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耶穌說:「凡我所吩咐你們的,都教訓他們遵守。」這也是作主的門徒必須學習的。特別學習天國的道理與原則是非常重要的。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二、主耶穌也賜給教會能完成宣教的力量 (徒一8)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1.得著能力的原因是為了「見證」主耶穌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主耶穌賜給教會能完成宣教的力量,但是這必須建立在主耶穌所教導「神國」(the kingdom of God)的真理上。神國的一個很重要的觀念就是以神的權柄能力來完成神的旨意。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有關「神的國度」的教導,我受到林道亮院長的影響很大,但是他以前告訴我時,我起先真的聽不懂,等到我發現這是主耶穌的教導,也是講道的關鍵時,我開始自己專研,我發現原來神的國度是這麼的豐富!弟兄姊妹,我們必須要了解「神的國」,否則我們的信仰會進到宗教的形式,如同其他宗教認為積功德就得好處;但神的國度是剛好相反的,我們做好事,不是為自己要得什麼好處,而是為別人與我們同得福音的好處,就如同主耶穌來不是要受人服事,乃是要服事人,甚至捨了生命,做多人的贖價。感謝主,這三十年來,我慢慢了解「神的國」真的很豐富,如:天國的價值、天國怎麼彰顯、天國的愛、天國的神蹟奇事,神的旨意......等。我們接受裝備課程的目的是改變我們的生命,使生命能夠承受更大的託付,就是彰顯 「神的國」。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100" w:afterAutospacing="1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2.不論在任何環境，宣教都需要這樣的能力，如果我們這樣往前走的時候,主耶穌應許祂會與我們同在,直到世界末了。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「宣教」是使萬民作主的門徒,萬民不僅代表所有國家民族,也代表各行各業。我們聽見神的聲音,去做神要我們做的事情,我們的生命就更多被神改變,越來越像主耶穌基督。我們在地上的日子,是為了完成神的旨意,這就是神國的彰顯。</w:t>
                            </w:r>
                          </w:p>
                          <w:p>
                            <w:pPr>
                              <w:pStyle w:val="11"/>
                              <w:jc w:val="right"/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 w:val="0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待續，摘自: 期刊 - 20160306靈糧週報 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hint="eastAsia"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月5日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末後教會的禱告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林瑋玲 老師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末後教會的禱告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林瑋玲 老師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12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林瑋玲 老師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瓦 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文歆、庭恩、紫焄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活 水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俊傑素玟小區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12/11(週六早上8:30開始)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為新變種Omicron病毒禱告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耶和華要保護你，免受一切的災害；他要保護你的性命。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你出你入，耶和華要保護你，從今時直到永遠。 (詩篇121:7-8)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親愛的主，多國陸續爆出新冠變種病毒</w:t>
      </w:r>
      <w:r>
        <w:rPr>
          <w:rFonts w:ascii="標楷體" w:hAnsi="標楷體" w:eastAsia="標楷體" w:cs="華康中黑體"/>
          <w:color w:val="000000"/>
        </w:rPr>
        <w:t>Omicron</w:t>
      </w:r>
      <w:r>
        <w:rPr>
          <w:rFonts w:hint="eastAsia" w:ascii="標楷體" w:hAnsi="標楷體" w:eastAsia="標楷體" w:cs="華康中黑體"/>
          <w:color w:val="000000"/>
        </w:rPr>
        <w:t>病例，各國宣布提升邊境管制；台灣也公布了</w:t>
      </w:r>
      <w:r>
        <w:rPr>
          <w:rFonts w:ascii="標楷體" w:hAnsi="標楷體" w:eastAsia="標楷體" w:cs="華康中黑體"/>
          <w:color w:val="000000"/>
        </w:rPr>
        <w:t>10</w:t>
      </w:r>
      <w:r>
        <w:rPr>
          <w:rFonts w:hint="eastAsia" w:ascii="標楷體" w:hAnsi="標楷體" w:eastAsia="標楷體" w:cs="華康中黑體"/>
          <w:color w:val="000000"/>
        </w:rPr>
        <w:t>個重點高風險國家，由此入境要進行</w:t>
      </w:r>
      <w:r>
        <w:rPr>
          <w:rFonts w:ascii="標楷體" w:hAnsi="標楷體" w:eastAsia="標楷體" w:cs="華康中黑體"/>
          <w:color w:val="000000"/>
        </w:rPr>
        <w:t>14</w:t>
      </w:r>
      <w:r>
        <w:rPr>
          <w:rFonts w:hint="eastAsia" w:ascii="標楷體" w:hAnsi="標楷體" w:eastAsia="標楷體" w:cs="華康中黑體"/>
          <w:color w:val="000000"/>
        </w:rPr>
        <w:t>天集中檢疫。面對接下來的幾個節日，求主賜福指揮中心能在邊境擋住</w:t>
      </w:r>
      <w:r>
        <w:rPr>
          <w:rFonts w:ascii="標楷體" w:hAnsi="標楷體" w:eastAsia="標楷體" w:cs="華康中黑體"/>
          <w:color w:val="000000"/>
        </w:rPr>
        <w:t>Omicron</w:t>
      </w:r>
      <w:r>
        <w:rPr>
          <w:rFonts w:hint="eastAsia" w:ascii="標楷體" w:hAnsi="標楷體" w:eastAsia="標楷體" w:cs="華康中黑體"/>
          <w:color w:val="000000"/>
        </w:rPr>
        <w:t>病毒，並使醫療量能充足，願主的福音成為眾人的安慰。主祢是我們的神，是我們的保護，求主賜下平安。奉主耶穌的名禱告，阿們！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ge">
                  <wp:posOffset>6270625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惠玲姊妹(認獻：胡蘭珍、陳怡仁)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：秀芳姊妹(認獻：林文彬、馬賀聰琴)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242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top:493.75pt;height:189.05pt;width:259.5pt;mso-position-horizontal:right;mso-position-vertical-relative:page;z-index:-251660288;mso-width-relative:page;mso-height-relative:page;" filled="f" stroked="f" coordsize="21600,21600" o:gfxdata="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GpbTRfWAAAACQEAAA8AAAAAAAAAAQAgAAAAIgAAAGRycy9kb3ducmV2LnhtbFBLAQIUABQAAAAI&#10;AIdO4kB1HfIU7wEAAMkDAAAOAAAAAAAAAAEAIAAAACU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惠玲姊妹(認獻：胡蘭珍、陳怡仁)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：秀芳姊妹(認獻：林文彬、馬賀聰琴)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242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(十一、十二月)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以西結書36：16-38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第45週: 羅馬書共12章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第46週: 哥林多前後書共29章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第47週: 加拉太書~歌羅西書  共20章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第48週: 帖撒羅尼迦前書~提多書  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第49週: 腓力門書~雅各書  共19章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第50週: 彼得前書~猶大書  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第51週: 啟示錄共22章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第52週: 傳承分享歲末禱告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以西結書37：1-28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以西結書38：1-23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39</w:t>
            </w:r>
            <w:r>
              <w:rPr>
                <w:rFonts w:hint="eastAsia" w:ascii="標楷體" w:hAnsi="標楷體" w:eastAsia="標楷體"/>
              </w:rPr>
              <w:t>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</w:t>
            </w:r>
            <w:r>
              <w:rPr>
                <w:rFonts w:ascii="標楷體" w:hAnsi="標楷體" w:eastAsia="標楷體"/>
              </w:rPr>
              <w:t>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</w:t>
            </w:r>
            <w:r>
              <w:rPr>
                <w:rFonts w:ascii="標楷體" w:hAnsi="標楷體" w:eastAsia="標楷體"/>
              </w:rPr>
              <w:t>40</w:t>
            </w:r>
            <w:r>
              <w:rPr>
                <w:rFonts w:hint="eastAsia" w:ascii="標楷體" w:hAnsi="標楷體" w:eastAsia="標楷體"/>
              </w:rPr>
              <w:t>：1-49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以西結書41：1-26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以西結書42：1-20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</w:rPr>
        <w:t>主崇開放實體及線上直播雙軌進行，與大堂主崇同步。中午無愛宴。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12/12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受洗典禮、聖餐週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12/19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聖誕主崇(中午備有聖誕餐盒)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2.教會聚會公告:因應中央流行疫情指揮中心至12月13日維持疫情警戒標準第二級。聚會調整如下：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(3)成人小組、華冠及國高團契全面恢復實體聚會。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(4)兒主實體聚會，防疫起見採分流的作法，分班敬拜，分班上課。聖誕節期期間教室位置異動，小班--蒲公英教室，中班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約書亞教室，大班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副堂。如有異動，依照各班導師於各群組內公告。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2022第一季(1-3月)的獻花認領，已開放登記，有意者請至主日服務台登記並繳費，每次300元。當週獻花的弟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兄姊妹可於會後將花帶回與家人分享，隔週請將花器交給教會同工。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4.好康報報 : 2022月曆開賣啦!請至主日招待桌選購，月曆售價每份80元，可混搭合購價2本150元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5.〈迎接聖誕季 全台教會攜手禱告傳遞愛與祝福〉: 聖誕佳節，愛無限，基督教文化交流協會、TVBS信望愛永續基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金會連結超過50間教會，啟動全台教會攜手愛無限的關懷。鼓勵會友指定愛心奉獻每人500元，奉獻金額可列入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協會個人年度報稅收據中。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12月鼓勵各小組辦理福音活動，因此聖誕月門徒總聚聚會皆暫停。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 末後教會的禱告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林瑋玲 老師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 末後教會的禱告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林瑋玲 老師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0A257F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E5B692-A041-471E-8582-6A32B71D1C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1701</Words>
  <Characters>756</Characters>
  <Lines>6</Lines>
  <Paragraphs>4</Paragraphs>
  <TotalTime>0</TotalTime>
  <ScaleCrop>false</ScaleCrop>
  <LinksUpToDate>false</LinksUpToDate>
  <CharactersWithSpaces>2453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2021-12-04T04:11:00Z</cp:lastPrinted>
  <dcterms:modified xsi:type="dcterms:W3CDTF">2021-12-04T06:19:36Z</dcterms:modified>
  <dc:title>基督教桃園南崁靈糧堂</dc:title>
  <cp:revision>308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