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pict>
                <v:shape id="Text Box 705" o:spid="_x0000_s2059" o:spt="202" type="#_x0000_t202" style="position:absolute;left:0pt;margin-left:12pt;margin-top:12.4pt;height:119.7pt;width:521.25pt;z-index:251655168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">
                  <v:path/>
                  <v:fill on="f" focussize="0,0"/>
                  <v:stroke weight="1pt" joinstyle="miter"/>
                  <v:imagedata o:title=""/>
                  <o:lock v:ext="edit"/>
                  <v:textbox>
                    <w:txbxContent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奉獻戶名:社團法人桃園市南崁靈糧福音發展協會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銀行帳號:台灣銀行南崁分行(代碼004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) 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123-001-0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30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-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012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 xml:space="preserve">週間奉獻方式: 1.匯款  2.ATM轉帳 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3.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網路銀行轉帳 ，請在匯款單或轉帳單上，註明姓名及電話。</w:t>
                        </w:r>
                      </w:p>
                      <w:p>
                        <w:pPr>
                          <w:pStyle w:val="73"/>
                          <w:numPr>
                            <w:ilvl w:val="0"/>
                            <w:numId w:val="2"/>
                          </w:numPr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注意事項: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 xml:space="preserve"> 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ascii="標楷體" w:hAnsi="標楷體" w:eastAsia="標楷體"/>
                            <w:b/>
                          </w:rPr>
                          <w:t>1.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以上三種方式均務必以電話(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03-2705828)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、傳真(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03-2705838)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、Line拍照或網路銀行截圖，請以其中任一種方式，知會財務同工意菁姊妹，以便開立奉獻收據。</w:t>
                        </w:r>
                      </w:p>
                      <w:p>
                        <w:pPr>
                          <w:pStyle w:val="73"/>
                          <w:ind w:leftChars="0"/>
                          <w:rPr>
                            <w:rFonts w:ascii="標楷體" w:hAnsi="標楷體" w:eastAsia="標楷體"/>
                            <w:b/>
                          </w:rPr>
                        </w:pP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2</w:t>
                        </w:r>
                        <w:r>
                          <w:rPr>
                            <w:rFonts w:ascii="標楷體" w:hAnsi="標楷體" w:eastAsia="標楷體"/>
                            <w:b/>
                          </w:rPr>
                          <w:t>.</w:t>
                        </w:r>
                        <w:r>
                          <w:rPr>
                            <w:rFonts w:hint="eastAsia" w:ascii="標楷體" w:hAnsi="標楷體" w:eastAsia="標楷體"/>
                            <w:b/>
                          </w:rPr>
                          <w:t>如未知會姓名者，依作業流程，僅能歸入無記名奉獻。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w:pict>
                <v:shape id="Text Box 715" o:spid="_x0000_s2058" o:spt="202" type="#_x0000_t202" style="position:absolute;left:0pt;margin-left:-581.8pt;margin-top:1.05pt;height:669.4pt;width:533.4pt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">
                  <v:path/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標楷體" w:hAnsi="標楷體" w:eastAsia="標楷體"/>
                            <w:b/>
                            <w:sz w:val="32"/>
                            <w:szCs w:val="32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ascii="標楷體" w:hAnsi="標楷體" w:eastAsia="標楷體"/>
                            <w:b/>
                            <w:sz w:val="28"/>
                            <w:szCs w:val="28"/>
                          </w:rPr>
                        </w:pP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【 上行人生(三) 】</w:t>
                        </w:r>
                      </w:p>
                      <w:p>
                        <w:pPr>
                          <w:pStyle w:val="20"/>
                          <w:spacing w:before="0" w:beforeAutospacing="0" w:after="0" w:afterAutospacing="0" w:line="120" w:lineRule="auto"/>
                          <w:jc w:val="center"/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(</w:t>
                        </w:r>
                        <w:r>
                          <w:rPr>
                            <w:rFonts w:ascii="標楷體" w:hAnsi="標楷體" w:eastAsia="標楷體" w:cs="Arial"/>
                            <w:b/>
                            <w:sz w:val="32"/>
                            <w:szCs w:val="32"/>
                          </w:rPr>
                          <w:t>作者：</w:t>
                        </w:r>
                        <w:r>
                          <w:rPr>
                            <w:rFonts w:hint="eastAsia" w:ascii="標楷體" w:hAnsi="標楷體" w:eastAsia="標楷體" w:cs="Arial"/>
                            <w:b/>
                            <w:sz w:val="32"/>
                            <w:szCs w:val="32"/>
                          </w:rPr>
                          <w:t>喬美倫 教師)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親愛的弟兄姊妹,當一天結束時,你的工作可以在上帝面前交帳嗎?我們受造是為了與神同工,與神同工不僅是在教會服事。我們受造的時候,上帝把世界託管給我們,要我們在專業裡、在社會不同的角落,去明白神要透過我們在這個世代怎麼樣貢獻。當我們做了當作的事情,就是與神同工。這才是基督徒的職場觀。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「凡敬畏耶和華、遵行祂道的人便為有福!你要吃勞碌得來的;你要享福,事情順利。」(詩一二八1</w:t>
                        </w:r>
                        <w:r>
                          <w:rPr>
                            <w:rFonts w:ascii="Cambria Math" w:hAnsi="Cambria Math" w:eastAsia="標楷體" w:cs="Cambria Math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2)詩人每次朝見神的時候,就調整他的工作; 多餘的、為了名利的、應付的,都放下,只做精準的。之後不但能夠安然睡覺,安然吃飯,可以安享人生。一個手潔的人,他需要帶著他的工作來到上帝的面前,尋求上帝的光照和調整,求上帝更新他手中的工作,而且他也得著上帝在工作上的賜福。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(2)他們尋求家庭之福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「兒女是耶和華所賜的產業;所懷的胎是祂所給的賞賜。少年時所生的兒女好像勇士手中的箭。箭袋充滿的人便為有福;他們在城門口和仇敵說話的時候,必不至於羞愧。」(詩一二七3</w:t>
                        </w:r>
                        <w:r>
                          <w:rPr>
                            <w:rFonts w:ascii="Cambria Math" w:hAnsi="Cambria Math" w:eastAsia="標楷體" w:cs="Cambria Math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5)古代的城門口就是法院,長老都坐在城門口,當與人有紛爭時就要去城門口解決。所以當有紛爭而到城門口時,他後面有十個兒子,儘管他沒有威嚇對方,至少對方也不敢欺負他,這個叫做箭袋滿足。所以詩人感謝上帝賜給他後代作為產業。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「你妻子在你的內室,好像多結果子的葡萄樹;你兒女圍繞你的桌子, 好像橄欖栽子。看哪,敬畏耶和華的人必要這樣蒙福!願耶和華從錫安賜福給你!願你一生一世看見耶路撒冷的好處!願你看見你兒女的兒女!願平安歸於以色列!」(詩一二八3</w:t>
                        </w:r>
                        <w:r>
                          <w:rPr>
                            <w:rFonts w:ascii="Cambria Math" w:hAnsi="Cambria Math" w:eastAsia="標楷體" w:cs="Cambria Math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6)詩篇一二八篇好像一幅畫,爸爸坐著,小朋友圍一圈,這裡看見父母的滿足。不但如此,還要看見兒女的兒女,看到一代代延續下來。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numPr>
                            <w:ilvl w:val="0"/>
                            <w:numId w:val="3"/>
                          </w:numPr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/>
                            <w:color w:val="000000"/>
                            <w:kern w:val="0"/>
                            <w:sz w:val="22"/>
                            <w:szCs w:val="22"/>
                          </w:rPr>
                          <w:t>他們尋求兄弟之福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numPr>
                            <w:ilvl w:val="0"/>
                            <w:numId w:val="3"/>
                          </w:numPr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詩篇一二○篇提到,詩人住在邊界,那些外邦人很愛紛爭,他感受不到 shalom,可是當他來守節的時候,在詩篇一三三篇1</w:t>
                        </w:r>
                        <w:r>
                          <w:rPr>
                            <w:rFonts w:ascii="Cambria Math" w:hAnsi="Cambria Math" w:eastAsia="標楷體" w:cs="Cambria Math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∼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3節說:「看哪,弟兄和睦同居是何等地善,何等地美!這好比那貴重的油澆在亞倫的頭上,流到鬍鬚,又流到他的衣襟;又好比黑門的甘露降在錫安山;因為在那裡有耶和華所命定的福,就是永遠的生命。」詩篇一三三篇是上行之詩的倒數第二篇,守節已經快到尾聲。當以色列眾支派連結會產生很大的力量,因為他們都行在神的真理中,所以他們和睦同居,就是shalom。這裡有兩個比方,第一個是「好比那貴重的油澆在亞倫的頭上,流到鬍鬚,又流到他的衣襟」,亞倫的衣襟上有戴著十二個支派名字的胸牌,亞倫的敬拜把祝福帶給十二個支派,所領受的是集體的恩膏。第二個是「又好比黑門的甘露降在錫安山」,黑門山是白頭山, 終年雪不化,它化成水就變成約旦河,變成雲水的時候就會下雨澆灌全以色列。所以黑門山的甘露降在錫安山,是兄弟之間相濡以沫的彼此滋潤,這是集體的祝福。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5月15日的國家禱告會,召會也參加,另外獻詩是林森南路國語禮拜堂和濟南路長老教會聯合詩班,是國語教會跟台語教會聯合獻詩,大家都非常喜樂,我們看見「合一就有權柄」。當弟兄和睦同居的時候,我們領受的是集體的祝福,不但是在現場領受祝福,我們每一個人回到家庭、職場的時候,就把這個集體的祝福帶回到日常生活的裡面,我們就成了祝福的管道。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/>
                          <w:shd w:val="clear" w:color="auto" w:fill="FFFFFF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20" w:lineRule="exact"/>
                          <w:ind w:left="0" w:leftChars="0" w:right="0" w:rightChars="0" w:firstLine="0" w:firstLineChars="0"/>
                          <w:jc w:val="left"/>
                          <w:textAlignment w:val="auto"/>
                          <w:outlineLvl w:val="9"/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 xml:space="preserve">                                                                                    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(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待續，</w:t>
                        </w:r>
                        <w:r>
                          <w:rPr>
                            <w:rFonts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期刊 - 20160703靈糧週報</w:t>
                        </w:r>
                        <w:r>
                          <w:rPr>
                            <w:rFonts w:hint="eastAsia" w:ascii="標楷體" w:hAnsi="標楷體" w:eastAsia="標楷體" w:cs="Arial"/>
                            <w:bCs/>
                            <w:color w:val="000000"/>
                            <w:kern w:val="0"/>
                            <w:sz w:val="22"/>
                            <w:szCs w:val="22"/>
                          </w:rPr>
                          <w:t>)</w:t>
                        </w:r>
                      </w:p>
                      <w:p>
                        <w:pPr>
                          <w:widowControl/>
                          <w:shd w:val="clear" w:color="auto" w:fill="FFFFFF"/>
                          <w:outlineLvl w:val="3"/>
                          <w:rPr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11年11月20日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4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4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bookmarkStart w:id="8" w:name="_GoBack"/>
            <w:bookmarkEnd w:id="8"/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家熙&amp;慧儀1小區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家熙&amp;慧儀2小區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sz w:val="22"/>
              </w:rPr>
              <w:t>家熙&amp;慧儀(週四晚)、怡雅(週日早)、愛玲(週日早)、家熙&amp;慧儀(週日午)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太郎恭敏小區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文彬(週三晚)、美鈴(週三晚)、太郎&amp;恭敏(週五晚)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7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pict>
          <v:shape id="Text Box 700" o:spid="_x0000_s2057" o:spt="202" type="#_x0000_t202" style="position:absolute;left:0pt;margin-left:-4.35pt;margin-top:4.45pt;height:122.1pt;width:557.25pt;z-index:25165414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">
            <v:path/>
            <v:fill on="f" focussize="0,0"/>
            <v:stroke on="f" weight="0.5pt" color="#FFFFFF" joinstyle="miter"/>
            <v:imagedata o:title=""/>
            <o:lock v:ext="edit"/>
            <v:textbox>
              <w:txbxContent>
                <w:p>
                  <w:pPr>
                    <w:pStyle w:val="73"/>
                    <w:numPr>
                      <w:ilvl w:val="0"/>
                      <w:numId w:val="8"/>
                    </w:numPr>
                    <w:tabs>
                      <w:tab w:val="left" w:pos="324"/>
                    </w:tabs>
                    <w:snapToGrid w:val="0"/>
                    <w:spacing w:after="65" w:afterLines="20"/>
                    <w:ind w:leftChars="58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bCs/>
                      <w:color w:val="000000" w:themeColor="text1"/>
                      <w:sz w:val="28"/>
                      <w:szCs w:val="28"/>
                    </w:rPr>
                    <w:t xml:space="preserve"> 主日崇拜程序</w:t>
                  </w:r>
                </w:p>
                <w:p>
                  <w:pPr>
                    <w:numPr>
                      <w:ilvl w:val="0"/>
                      <w:numId w:val="9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以詩歌來敬拜神……………………………………………………………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………</w:t>
                  </w: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瓦  器  團隊</w:t>
                  </w:r>
                </w:p>
                <w:p>
                  <w:pPr>
                    <w:numPr>
                      <w:ilvl w:val="0"/>
                      <w:numId w:val="9"/>
                    </w:numPr>
                    <w:snapToGrid w:val="0"/>
                    <w:jc w:val="both"/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以報告來敬拜神……………………………………………………………</w:t>
                  </w:r>
                  <w:r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  <w:t>……</w:t>
                  </w:r>
                  <w:r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  <w:t>…</w:t>
                  </w:r>
                  <w:r>
                    <w:rPr>
                      <w:rFonts w:hint="eastAsia" w:ascii="標楷體" w:hAnsi="標楷體" w:eastAsia="標楷體"/>
                      <w:color w:val="000000" w:themeColor="text1"/>
                      <w:sz w:val="28"/>
                      <w:szCs w:val="28"/>
                    </w:rPr>
                    <w:t xml:space="preserve">陳湘琳 </w:t>
                  </w:r>
                  <w:r>
                    <w:rPr>
                      <w:rFonts w:ascii="標楷體" w:hAnsi="標楷體" w:eastAsia="標楷體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標楷體" w:hAnsi="標楷體" w:eastAsia="標楷體"/>
                      <w:color w:val="000000" w:themeColor="text1"/>
                      <w:sz w:val="28"/>
                      <w:szCs w:val="28"/>
                    </w:rPr>
                    <w:t>姊妹</w:t>
                  </w:r>
                </w:p>
                <w:p>
                  <w:pPr>
                    <w:pStyle w:val="73"/>
                    <w:numPr>
                      <w:ilvl w:val="0"/>
                      <w:numId w:val="9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以奉獻來敬拜神</w:t>
                  </w:r>
                </w:p>
                <w:p>
                  <w:pPr>
                    <w:pStyle w:val="73"/>
                    <w:numPr>
                      <w:ilvl w:val="0"/>
                      <w:numId w:val="9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以領受信息來敬拜神 ………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</w:t>
                  </w: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【 T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 xml:space="preserve">hanksgiving </w:t>
                  </w:r>
                  <w:r>
                    <w:rPr>
                      <w:rFonts w:hint="eastAsia" w:ascii="標楷體" w:hAnsi="標楷體" w:eastAsia="標楷體"/>
                      <w:sz w:val="28"/>
                      <w:szCs w:val="28"/>
                    </w:rPr>
                    <w:t>獻上感謝 】</w:t>
                  </w:r>
                  <w:r>
                    <w:rPr>
                      <w:rFonts w:ascii="標楷體" w:hAnsi="標楷體" w:eastAsia="標楷體"/>
                      <w:sz w:val="28"/>
                      <w:szCs w:val="28"/>
                    </w:rPr>
                    <w:t>………………</w:t>
                  </w:r>
                  <w:r>
                    <w:rPr>
                      <w:rFonts w:hint="eastAsia" w:ascii="標楷體" w:hAnsi="標楷體" w:eastAsia="標楷體" w:cs="新細明體"/>
                      <w:kern w:val="0"/>
                      <w:sz w:val="28"/>
                      <w:szCs w:val="28"/>
                    </w:rPr>
                    <w:t>林瑋玲  老師</w:t>
                  </w:r>
                </w:p>
                <w:p>
                  <w:pPr>
                    <w:pStyle w:val="73"/>
                    <w:numPr>
                      <w:ilvl w:val="0"/>
                      <w:numId w:val="9"/>
                    </w:numPr>
                    <w:snapToGrid w:val="0"/>
                    <w:ind w:leftChars="0"/>
                    <w:jc w:val="both"/>
                    <w:rPr>
                      <w:rFonts w:ascii="標楷體" w:hAnsi="標楷體" w:eastAsia="標楷體"/>
                      <w:color w:val="000000"/>
                    </w:rPr>
                  </w:pPr>
                  <w:r>
                    <w:rPr>
                      <w:rFonts w:hint="eastAsia" w:ascii="標楷體" w:hAnsi="標楷體" w:eastAsia="標楷體"/>
                      <w:color w:val="000000"/>
                      <w:sz w:val="28"/>
                      <w:szCs w:val="28"/>
                    </w:rPr>
                    <w:t>以回應、禱告來敬拜神</w:t>
                  </w:r>
                </w:p>
              </w:txbxContent>
            </v:textbox>
          </v:shape>
        </w:pic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10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</w:rPr>
        <w:t>主日服事表</w:t>
      </w:r>
    </w:p>
    <w:tbl>
      <w:tblPr>
        <w:tblStyle w:val="29"/>
        <w:tblW w:w="10594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17"/>
        <w:gridCol w:w="1559"/>
        <w:gridCol w:w="1417"/>
        <w:gridCol w:w="992"/>
        <w:gridCol w:w="1276"/>
        <w:gridCol w:w="1134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11/20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</w:t>
            </w:r>
            <w:bookmarkStart w:id="1" w:name="_Hlk118463660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bookmarkStart w:id="2" w:name="_Hlk119679173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林瑋玲 </w:t>
            </w:r>
            <w:bookmarkEnd w:id="1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老師</w:t>
            </w:r>
            <w:bookmarkEnd w:id="2"/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3" w:name="_Hlk119679163"/>
            <w:bookmarkStart w:id="4" w:name="_Hlk118463687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</w:t>
            </w:r>
            <w:bookmarkEnd w:id="3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  <w:bookmarkEnd w:id="4"/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bookmarkStart w:id="5" w:name="_Hlk119679128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瓦器 </w:t>
            </w:r>
            <w:bookmarkEnd w:id="5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>憲章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>雅琴、文逸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美鈴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家熙慧儀(四)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11/27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6" w:name="_Hlk108614756"/>
            <w:bookmarkEnd w:id="6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林嘉慧 師母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曾俊傑 弟兄 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  團隊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能發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聰琴、鈺荃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汪素、文逸</w:t>
            </w:r>
          </w:p>
        </w:tc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莉莉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恩典欣怡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11/26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2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 ，因選舉日暫停一次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為九合一選舉禱告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「世人哪，耶和華已指示你何為善。祂向你所要的是甚麼呢？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只要你行公義，好憐憫，存謙卑的心，與你的神同行。」(彌迦書 6:8)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親愛的主，在</w:t>
      </w:r>
      <w:r>
        <w:rPr>
          <w:rFonts w:ascii="標楷體" w:hAnsi="標楷體" w:eastAsia="標楷體" w:cs="華康中黑體"/>
          <w:color w:val="000000"/>
        </w:rPr>
        <w:t>11/26</w:t>
      </w:r>
      <w:r>
        <w:rPr>
          <w:rFonts w:hint="eastAsia" w:ascii="標楷體" w:hAnsi="標楷體" w:eastAsia="標楷體" w:cs="華康中黑體"/>
          <w:color w:val="000000"/>
        </w:rPr>
        <w:t>，九合一選舉即將來到，我們要宣告：至高者在我們的國中掌權！求祢賜下聖潔、公義、誠實與和平，在選舉中，揀選清廉、正直的候選人，把當選的新一任公職人員，放在應有的位分上。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求祢使教會合一，同心合意恆切禱告，使我們能夠更多與祢對齊，帶領我們以真理和屬神的眼光，為執政和一切在位的守望，使我們的國家得以轉化！奉主耶穌的名禱告，阿們！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1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十一、十二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瑪拉基書   1：1-5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瑪拉基書   1：6-8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瑪拉基書   1：9-12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瑪拉基書   1：13-14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瑪拉基書   1：5-14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瑪拉基書   2：1-5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11/26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瑪拉基書   2：6-9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11/27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10/16主日起，成人崇拜、兒童主日學同步開放實體聚會。聚會期間請配戴口罩、手部消毒、量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2022下半年度 受洗典禮 : 將於12/18主日舉行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欲受洗者(須年滿10歲)、受洗資格、報名流程等有關事項，請洽詢小組長或行政組長意菁姊妹。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成人受洗班課程上課日期 : 12/4、12/11(兩週主日8:30-10:00)，兒童受洗班課程，將另行通知!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4.幸福小組開跑囉!!歡迎弟兄姊妹廣邀新朋友，欲知各小區幸福小組時段，請洽詢各區區長。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5.11/26週六因選舉投票日，小組長門聚及晨禱皆暫停一次。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Text Box 712" o:spid="_x0000_s2056" o:spt="202" type="#_x0000_t202" style="position:absolute;left:0pt;margin-left:404.9pt;margin-top:265.15pt;height:94.2pt;width:140.4pt;mso-position-vertical-relative:page;z-index:-25164902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pPr>
                    <w:pStyle w:val="73"/>
                    <w:snapToGrid w:val="0"/>
                    <w:spacing w:before="97" w:beforeLines="30" w:after="32" w:afterLines="10"/>
                    <w:ind w:leftChars="0"/>
                    <w:rPr>
                      <w:rFonts w:eastAsia="標楷體"/>
                      <w:b/>
                      <w:bCs/>
                      <w:sz w:val="26"/>
                      <w:szCs w:val="26"/>
                      <w:u w:val="single"/>
                    </w:rPr>
                  </w:pPr>
                  <w:r>
                    <w:rPr>
                      <w:rFonts w:hint="eastAsia" w:eastAsia="標楷體"/>
                      <w:b/>
                      <w:bCs/>
                      <w:color w:val="FF0000"/>
                      <w:sz w:val="26"/>
                      <w:szCs w:val="26"/>
                    </w:rPr>
                    <w:t xml:space="preserve">           </w:t>
                  </w:r>
                  <w:r>
                    <w:rPr>
                      <w:rFonts w:hint="eastAsia" w:eastAsia="標楷體"/>
                      <w:b/>
                      <w:bCs/>
                      <w:sz w:val="26"/>
                      <w:szCs w:val="26"/>
                      <w:u w:val="single"/>
                    </w:rPr>
                    <w:t xml:space="preserve">獻      花 </w:t>
                  </w:r>
                </w:p>
                <w:p>
                  <w:pPr>
                    <w:spacing w:before="65" w:beforeLines="20"/>
                    <w:ind w:right="-204" w:rightChars="-85"/>
                    <w:rPr>
                      <w:rFonts w:hAnsi="標楷體" w:eastAsia="標楷體"/>
                      <w:sz w:val="26"/>
                      <w:szCs w:val="26"/>
                    </w:rPr>
                  </w:pPr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◎本週插花</w:t>
                  </w:r>
                  <w:r>
                    <w:rPr>
                      <w:rFonts w:hint="eastAsia" w:ascii="標楷體" w:hAnsi="標楷體" w:eastAsia="標楷體"/>
                      <w:sz w:val="26"/>
                      <w:szCs w:val="26"/>
                    </w:rPr>
                    <w:t>：</w:t>
                  </w:r>
                  <w:bookmarkStart w:id="7" w:name="_Hlk116721661"/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美伶姊妹</w:t>
                  </w:r>
                </w:p>
                <w:bookmarkEnd w:id="7"/>
                <w:p>
                  <w:pPr>
                    <w:spacing w:before="65" w:beforeLines="20"/>
                    <w:ind w:right="-204" w:rightChars="-85"/>
                    <w:rPr>
                      <w:rFonts w:hAnsi="標楷體" w:eastAsia="標楷體"/>
                      <w:color w:val="FF0000"/>
                      <w:sz w:val="26"/>
                      <w:szCs w:val="26"/>
                    </w:rPr>
                  </w:pPr>
                  <w:r>
                    <w:rPr>
                      <w:rFonts w:hint="eastAsia" w:ascii="標楷體" w:hAnsi="標楷體" w:eastAsia="標楷體"/>
                      <w:bCs/>
                      <w:sz w:val="26"/>
                      <w:szCs w:val="26"/>
                    </w:rPr>
                    <w:t>◎</w:t>
                  </w:r>
                  <w:r>
                    <w:rPr>
                      <w:rFonts w:hint="eastAsia" w:hAnsi="標楷體" w:eastAsia="標楷體"/>
                      <w:bCs/>
                      <w:sz w:val="26"/>
                      <w:szCs w:val="26"/>
                    </w:rPr>
                    <w:t>下週插花</w:t>
                  </w:r>
                  <w:r>
                    <w:rPr>
                      <w:rFonts w:hint="eastAsia" w:hAnsi="標楷體" w:eastAsia="標楷體"/>
                      <w:sz w:val="26"/>
                      <w:szCs w:val="26"/>
                    </w:rPr>
                    <w:t>：</w:t>
                  </w:r>
                  <w:r>
                    <w:rPr>
                      <w:rFonts w:hint="eastAsia" w:hAnsi="標楷體" w:eastAsia="標楷體"/>
                      <w:color w:val="000000" w:themeColor="text1"/>
                      <w:sz w:val="26"/>
                      <w:szCs w:val="26"/>
                    </w:rPr>
                    <w:t>月香姊妹</w:t>
                  </w:r>
                </w:p>
              </w:txbxContent>
            </v:textbox>
          </v:shape>
        </w:pict>
      </w:r>
    </w:p>
    <w:p>
      <w:pPr>
        <w:pStyle w:val="73"/>
        <w:numPr>
          <w:ilvl w:val="0"/>
          <w:numId w:val="11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  <w:r>
        <w:rPr>
          <w:rFonts w:hint="eastAsia" w:ascii="標楷體" w:hAnsi="標楷體" w:eastAsia="標楷體"/>
          <w:b/>
          <w:bCs/>
          <w:sz w:val="28"/>
          <w:szCs w:val="28"/>
        </w:rPr>
        <w:t>111年11月13日 主日奉獻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pict>
          <v:line id="直線接點 2" o:spid="_x0000_s2054" o:spt="20" style="position:absolute;left:0pt;margin-left:707.75pt;margin-top:65.65pt;height:0pt;width:409.5pt;mso-position-horizontal-relative:margin;z-index:251665408;mso-width-relative:margin;mso-height-relative:margin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">
            <v:path arrowok="t"/>
            <v:fill focussize="0,0"/>
            <v:stroke weight="1.5pt" color="#000000 [3213]" dashstyle="longDashDotDot"/>
            <v:imagedata o:title=""/>
            <o:lock v:ext="edit"/>
          </v:line>
        </w:pict>
      </w:r>
      <w:r>
        <w:pict>
          <v:shape id="_x0000_s2055" o:spid="_x0000_s2055" o:spt="202" type="#_x0000_t202" style="position:absolute;left:0pt;margin-left:0.2pt;margin-top:11.3pt;height:144.5pt;width:549.4pt;z-index:25166336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">
            <v:path/>
            <v:fill on="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jc w:val="both"/>
                    <w:rPr>
                      <w:rFonts w:hint="eastAsia" w:ascii="DengXian" w:hAnsi="DengXian" w:eastAsia="DengXian"/>
                      <w:b/>
                      <w:sz w:val="32"/>
                      <w:szCs w:val="32"/>
                    </w:rPr>
                  </w:pPr>
                </w:p>
                <w:p>
                  <w:pPr>
                    <w:jc w:val="both"/>
                    <w:rPr>
                      <w:rFonts w:ascii="DengXian" w:hAnsi="DengXian" w:eastAsiaTheme="minorEastAsia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DengXian" w:hAnsi="DengXian" w:eastAsia="DengXian"/>
                      <w:b/>
                      <w:sz w:val="32"/>
                      <w:szCs w:val="32"/>
                    </w:rPr>
                    <w:t>▲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主 日 信 息 </w:t>
                  </w:r>
                </w:p>
                <w:p>
                  <w:pPr>
                    <w:jc w:val="center"/>
                    <w:rPr>
                      <w:rFonts w:ascii="標楷體" w:hAnsi="標楷體" w:eastAsia="標楷體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                【Thanksgiving 獻上感謝】  </w:t>
                  </w:r>
                  <w:r>
                    <w:rPr>
                      <w:rFonts w:ascii="標楷體" w:hAnsi="標楷體" w:eastAsia="標楷體"/>
                      <w:b/>
                      <w:sz w:val="32"/>
                      <w:szCs w:val="32"/>
                    </w:rPr>
                    <w:t xml:space="preserve">     </w:t>
                  </w:r>
                  <w:r>
                    <w:rPr>
                      <w:rFonts w:hint="eastAsia" w:ascii="標楷體" w:hAnsi="標楷體" w:eastAsia="標楷體"/>
                      <w:b/>
                      <w:sz w:val="32"/>
                      <w:szCs w:val="32"/>
                    </w:rPr>
                    <w:t xml:space="preserve">   林瑋玲  老師</w:t>
                  </w:r>
                </w:p>
              </w:txbxContent>
            </v:textbox>
          </v:shape>
        </w:pic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37C4828"/>
    <w:multiLevelType w:val="singleLevel"/>
    <w:tmpl w:val="637C4828"/>
    <w:lvl w:ilvl="0" w:tentative="0">
      <w:start w:val="3"/>
      <w:numFmt w:val="decimal"/>
      <w:suff w:val="nothing"/>
      <w:lvlText w:val="(%1)"/>
      <w:lvlJc w:val="left"/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0"/>
  </w:num>
  <w:num w:numId="4">
    <w:abstractNumId w:val="1"/>
  </w:num>
  <w:num w:numId="5">
    <w:abstractNumId w:val="6"/>
  </w:num>
  <w:num w:numId="6">
    <w:abstractNumId w:val="12"/>
  </w:num>
  <w:num w:numId="7">
    <w:abstractNumId w:val="5"/>
  </w:num>
  <w:num w:numId="8">
    <w:abstractNumId w:val="3"/>
  </w:num>
  <w:num w:numId="9">
    <w:abstractNumId w:val="7"/>
  </w:num>
  <w:num w:numId="10">
    <w:abstractNumId w:val="2"/>
  </w:num>
  <w:num w:numId="11">
    <w:abstractNumId w:val="4"/>
  </w:num>
  <w:num w:numId="12">
    <w:abstractNumId w:val="8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2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363A2A79"/>
    <w:rsid w:val="5A7F69C0"/>
    <w:rsid w:val="679C196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9"/>
    <customShpInfo spid="_x0000_s2058"/>
    <customShpInfo spid="_x0000_s2057"/>
    <customShpInfo spid="_x0000_s2053"/>
    <customShpInfo spid="_x0000_s2056"/>
    <customShpInfo spid="_x0000_s2054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354</Words>
  <Characters>2022</Characters>
  <Lines>16</Lines>
  <Paragraphs>4</Paragraphs>
  <TotalTime>0</TotalTime>
  <ScaleCrop>false</ScaleCrop>
  <LinksUpToDate>false</LinksUpToDate>
  <CharactersWithSpaces>2372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2022-10-29T09:32:00Z</cp:lastPrinted>
  <dcterms:modified xsi:type="dcterms:W3CDTF">2022-11-22T03:57:08Z</dcterms:modified>
  <dc:title>基督教桃園南崁靈糧堂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