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157480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2pt;margin-top:12.4pt;height:119.7pt;width:521.25pt;z-index:251655168;mso-width-relative:page;mso-height-relative:page;" filled="f" stroked="t" coordsize="21600,21600" o:gfxdata="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ANuBInWAAAACgEAAA8AAAAAAAAAAQAgAAAAIgAAAGRycy9kb3ducmV2LnhtbFBLAQIUABQAAAAI&#10;AIdO4kAGYVJFKAIAABUEAAAOAAAAAAAAAAEAIAAAACUBAABkcnMvZTJvRG9jLnhtbFBLBQYAAAAA&#10;BgAGAFkBAAC/BQAAAAA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-7388860</wp:posOffset>
                      </wp:positionH>
                      <wp:positionV relativeFrom="paragraph">
                        <wp:posOffset>13335</wp:posOffset>
                      </wp:positionV>
                      <wp:extent cx="6774180" cy="8107680"/>
                      <wp:effectExtent l="0" t="0" r="0" b="0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180" cy="81076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【 活在盼望中(一) 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</w:rPr>
                                    <w:t>(作者：林德安 牧師)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  <w:t>經文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  <w:t>: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  <w:t>傳道書九章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/>
                                      <w:color w:val="000000"/>
                                      <w:kern w:val="0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  <w:t>6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  <w:t>節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最近讀了一本書,作者提到他認識一位大學教授退休後移民加拿大,原以為找到了一個世外桃源,可以過愜意的退休生活,但半年後卻因為對日復一日漫無目標的日子感到空虛,甚至得了憂鬱症。親愛的弟兄姊妹,這正如我們在傳道書所看見的:「虛空的虛空,凡事都虛空」。很多聖經學者告訴我們,傳道書是所羅門王在年老時所寫的;他享盡了人生的榮華富貴,也不斷地探查人生的究竟。在傳道書裡我們看見,如果我們只活在日光之下、只為自己而活,無論我們設定了什麼樣人生的目標,很多時候就像這位退休的教授一樣,即使達到了目標,也感覺生命沒有盼望。今天我們要再次透過傳道書來思想──我們可以活出一個有盼望的人生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「在日光之下所行的一切事上有一件禍患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就是眾人所遭遇的都是一樣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並且世人的心充滿了惡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;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活著的時候心裡狂妄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後來就歸死人那裡去了。與一切活人相連的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那人還有指望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因為活著的狗比死了的獅子更強。活著的人知道必死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;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死了的人毫無所知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也不再得賞賜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;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他們的名無人記念。他們的愛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他們的恨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他們的嫉妒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早都消滅了。在日光之下所行的一切事上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他們永不再有分了。」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傳九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Cs/>
                                      <w:color w:val="000000"/>
                                      <w:kern w:val="0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6)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  <w:t>一、無盼望的人生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  <w:t>1.認定結局無異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「日光之下」指一般人的人生,無論你的身分背景如何,都要面對生老病死。凡臨到眾人的事都是一樣,無論義人和惡人、潔淨人和不潔淨的人、獻祭的人與不獻祭的人,終究要面對死亡。這不僅會讓人失去盼望,甚至會思想:「還要認真活嗎?」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  <w:t>2.放縱生命至死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因此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有些人就選擇放縱肉體的私慾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享受罪中之樂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或走極端自我了結生命。弟兄姊妹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如果我們沒有認識神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恐怕就會如此浪費生命直到死亡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;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現在是如此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過去如此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未來也是如此。如同耶穌描述祂再來的時候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: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「挪亞的日子怎樣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人子的日子也要怎樣。那時候的人又吃又喝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又娶又嫁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到挪亞進方舟的那日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洪水就來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把他們全都滅了。又好像羅得的日子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;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人又吃又喝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又買又賣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又耕種又蓋造。到羅得出所多瑪的那日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就有火與硫磺從天上降下來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把他們全都滅了。人子顯現的日子也要這樣。」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路十七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26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Cs/>
                                      <w:color w:val="000000"/>
                                      <w:kern w:val="0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30)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從前神透過挪亞提醒世人離開罪惡,當時的人卻拒絕悔改;亞伯蘭懇求神不要毀滅所多瑪城,然而全城竟連十個義人也沒有。而現今整個世界的局勢,天災人禍頻傳,人心愈來愈墮落,正如同過去的光景一般。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  <w:t>二、活著比死更好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  <w:t>1.活著就有希望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「與一切活人相連的,那人還有指望,因為活著的狗比死了的獅子更強。」(傳九4)在當時,狗是被看成很低賤的動物,然而即便這麼低賤的狗,只要還活著也比死了的百獸之王獅子來的更強。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人只要活著就有希望,可以與這位日光之上的神相連結,以至於能夠享受神所應許的豐盛、富足的人生。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  <w:t>2.有悔改的機會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「活著的人知道必死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;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死了的人毫無所知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也不再得賞賜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;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他們的名無人記念。他們的愛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他們的恨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他們的嫉妒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早都消滅了。在日光之下所行的一切事上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他們永不再有分了。」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傳九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Cs/>
                                      <w:color w:val="000000"/>
                                      <w:kern w:val="0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6)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死了的人對世上的一切都沒有知覺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然而活著的人若謙卑尋找這位日光之上的神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並願意悔改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生命一定會有轉機。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 xml:space="preserve">                               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jc w:val="righ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(待續、期刊 - 20170827靈糧週報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)</w:t>
                                  </w:r>
                                </w:p>
                                <w:p/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 xml:space="preserve">     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3"/>
                                    <w:rPr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1.8pt;margin-top:1.05pt;height:638.4pt;width:533.4pt;z-index:251659264;mso-width-relative:page;mso-height-relative:page;" filled="f" stroked="f" coordsize="21600,21600" o:gfxdata="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tBEb3tgAAAAMAQAADwAAAAAAAAABACAAAAAiAAAAZHJzL2Rv&#10;d25yZXYueG1sUEsBAhQAFAAAAAgAh07iQAPMaK4BAgAAywMAAA4AAAAAAAAAAQAgAAAAJwEAAGRy&#10;cy9lMm9Eb2MueG1sUEsFBgAAAAAGAAYAWQEAAJo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【 活在盼望中(一) 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</w:rPr>
                              <w:t>(作者：林德安 牧師)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  <w:t>經文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  <w:t>: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  <w:t>傳道書九章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  <w:t>3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/>
                                <w:color w:val="000000"/>
                                <w:kern w:val="0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  <w:t>6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  <w:t>節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最近讀了一本書,作者提到他認識一位大學教授退休後移民加拿大,原以為找到了一個世外桃源,可以過愜意的退休生活,但半年後卻因為對日復一日漫無目標的日子感到空虛,甚至得了憂鬱症。親愛的弟兄姊妹,這正如我們在傳道書所看見的:「虛空的虛空,凡事都虛空」。很多聖經學者告訴我們,傳道書是所羅門王在年老時所寫的;他享盡了人生的榮華富貴,也不斷地探查人生的究竟。在傳道書裡我們看見,如果我們只活在日光之下、只為自己而活,無論我們設定了什麼樣人生的目標,很多時候就像這位退休的教授一樣,即使達到了目標,也感覺生命沒有盼望。今天我們要再次透過傳道書來思想──我們可以活出一個有盼望的人生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「在日光之下所行的一切事上有一件禍患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就是眾人所遭遇的都是一樣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並且世人的心充滿了惡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;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活著的時候心裡狂妄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後來就歸死人那裡去了。與一切活人相連的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那人還有指望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因為活著的狗比死了的獅子更強。活著的人知道必死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;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死了的人毫無所知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也不再得賞賜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;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他們的名無人記念。他們的愛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他們的恨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他們的嫉妒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早都消滅了。在日光之下所行的一切事上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他們永不再有分了。」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傳九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3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Cs/>
                                <w:color w:val="000000"/>
                                <w:kern w:val="0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6)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  <w:t>一、無盼望的人生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  <w:t>1.認定結局無異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「日光之下」指一般人的人生,無論你的身分背景如何,都要面對生老病死。凡臨到眾人的事都是一樣,無論義人和惡人、潔淨人和不潔淨的人、獻祭的人與不獻祭的人,終究要面對死亡。這不僅會讓人失去盼望,甚至會思想:「還要認真活嗎?」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  <w:t>2.放縱生命至死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因此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有些人就選擇放縱肉體的私慾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享受罪中之樂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或走極端自我了結生命。弟兄姊妹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如果我們沒有認識神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恐怕就會如此浪費生命直到死亡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;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現在是如此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過去如此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未來也是如此。如同耶穌描述祂再來的時候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: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「挪亞的日子怎樣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人子的日子也要怎樣。那時候的人又吃又喝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又娶又嫁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到挪亞進方舟的那日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洪水就來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把他們全都滅了。又好像羅得的日子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;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人又吃又喝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又買又賣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又耕種又蓋造。到羅得出所多瑪的那日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就有火與硫磺從天上降下來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把他們全都滅了。人子顯現的日子也要這樣。」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路十七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26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Cs/>
                                <w:color w:val="000000"/>
                                <w:kern w:val="0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30)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從前神透過挪亞提醒世人離開罪惡,當時的人卻拒絕悔改;亞伯蘭懇求神不要毀滅所多瑪城,然而全城竟連十個義人也沒有。而現今整個世界的局勢,天災人禍頻傳,人心愈來愈墮落,正如同過去的光景一般。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  <w:t>二、活著比死更好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  <w:t>1.活著就有希望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「與一切活人相連的,那人還有指望,因為活著的狗比死了的獅子更強。」(傳九4)在當時,狗是被看成很低賤的動物,然而即便這麼低賤的狗,只要還活著也比死了的百獸之王獅子來的更強。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人只要活著就有希望,可以與這位日光之上的神相連結,以至於能夠享受神所應許的豐盛、富足的人生。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  <w:t>2.有悔改的機會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「活著的人知道必死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;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死了的人毫無所知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也不再得賞賜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;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他們的名無人記念。他們的愛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他們的恨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他們的嫉妒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早都消滅了。在日光之下所行的一切事上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他們永不再有分了。」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傳九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5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Cs/>
                                <w:color w:val="000000"/>
                                <w:kern w:val="0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6)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死了的人對世上的一切都沒有知覺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然而活著的人若謙卑尋找這位日光之上的神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並願意悔改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生命一定會有轉機。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 xml:space="preserve">                               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jc w:val="righ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(待續、期刊 - 20170827靈糧週報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  <w:p/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 xml:space="preserve">     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3"/>
                              <w:rPr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23年』民國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12年2月26日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 xml:space="preserve">) : </w:t>
            </w:r>
            <w:r>
              <w:rPr>
                <w:rFonts w:hint="eastAsia" w:ascii="標楷體" w:hAnsi="標楷體" w:eastAsia="標楷體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活  水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黃麗秋 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放下心中的怨恨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劉群茂 牧師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活  水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黃麗秋 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放下心中的怨恨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劉群茂 牧師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52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1"/>
        <w:gridCol w:w="1530"/>
        <w:gridCol w:w="1389"/>
        <w:gridCol w:w="1268"/>
        <w:gridCol w:w="1133"/>
        <w:gridCol w:w="992"/>
        <w:gridCol w:w="2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2/26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color w:val="000000"/>
                <w:spacing w:val="-14"/>
                <w:sz w:val="22"/>
                <w:szCs w:val="22"/>
              </w:rPr>
              <w:t>劉群茂 牧師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黃麗秋  姊妹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活水團隊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益丞、凱越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理鈞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國高團契、</w:t>
            </w:r>
          </w:p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家熙慧儀(日)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3/5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08614756"/>
            <w:bookmarkEnd w:id="1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陳賢明 牧師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黃文歆  姊妹 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恩雨團隊</w:t>
            </w:r>
          </w:p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(影片)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理鈞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庭恩、紫焄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3/4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靈命更新晨禱 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為口罩鬆綁政策祝福禱告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耶和華是我的力量，是我的盾牌；我心裏倚靠他就得幫助。(詩篇28:7)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親愛的主，2/20起實施口罩第二階段鬆綁，除8大場所需全程配戴口罩外，其他全面放寬室內戴口罩規定。求主保守鬆綁後國人的健康，能繼續在主的守護中得享平安與保護；賜福政府其他各相關單位對口罩鬆綁的實施時程與相關措施，繼續帶領我們國家在疫情的風浪中，倚靠主向前行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2023 聖經速讀進度表 (</w:t>
            </w:r>
            <w:r>
              <w:rPr>
                <w:rFonts w:hint="eastAsia" w:ascii="標楷體" w:hAnsi="標楷體" w:eastAsia="標楷體"/>
                <w:color w:val="000000"/>
              </w:rPr>
              <w:t>一、二</w:t>
            </w:r>
            <w:r>
              <w:rPr>
                <w:rFonts w:hint="eastAsia" w:ascii="標楷體" w:hAnsi="標楷體" w:eastAsia="標楷體"/>
              </w:rPr>
              <w:t>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2/26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馬太福音   20：17-28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第1、2週：  創世記共50章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第3、4週：  出埃及記共40章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5  週：  利未記共27章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第6、7週：  民數記共36章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第7、8週：  申命記共34章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2/27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20：29-34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2/28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21：1-11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21：12-17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馬太福音   21：18-27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馬太福音   21：28-44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22：1-14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3/5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聖餐週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3/12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 : 2/12(日)起主崇將暫停線上直播，鼓勵弟兄姊妹恢復實體聚會。暫停直播期間，主崇連結將於主日後，週間期間PO在教會FB。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3.教會防疫提醒 : 指揮中心自2月20日實施，室內戴口罩放寬規定，除指定場所需按規定配戴，教會場所內不強制，可自主決定。聚會期間請大家自主健康管理，持續手部消毒、量測體溫，如果已經發燒，請先返家休息。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三月開始，恢復愛宴囉!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教會備有輕食，供主日聚會後的弟兄姊妹，1人領取1份。兒主的餐點由老師發給，請家長無須幫小朋友們領餐。用餐地點分三區:梯廳、辦公區、副堂及教室。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 門徒總聚 : 3/5 (日) 下午1:30-3:30採實體聚會，請區長、小組長、牧養同工預備心參加。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6.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公休通知 : 2/28(二)適逢和平紀念日，教會暫停辦公一天。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posOffset>12595860</wp:posOffset>
                </wp:positionH>
                <wp:positionV relativeFrom="page">
                  <wp:posOffset>3792855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30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2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秀芳姊妹</w:t>
                            </w:r>
                          </w:p>
                          <w:bookmarkEnd w:id="2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30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惠玲姊妹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91.8pt;margin-top:298.65pt;height:101.45pt;width:140.4pt;mso-position-horizontal-relative:margin;mso-position-vertical-relative:page;z-index:-251649024;mso-width-relative:page;mso-height-relative:page;" filled="f" stroked="f" coordsize="21600,21600" o:gfxdata="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E2g54DaAAAADQEAAA8AAAAAAAAAAQAgAAAAIgAAAGRy&#10;cy9kb3ducmV2LnhtbFBLAQIUABQAAAAIAIdO4kA2sU5zAwIAAMsDAAAOAAAAAAAAAAEAIAAAACkB&#10;AABkcnMvZTJvRG9jLnhtbFBLBQYAAAAABgAGAFkBAACe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30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2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秀芳姊妹</w:t>
                      </w:r>
                    </w:p>
                    <w:bookmarkEnd w:id="2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30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惠玲姊妹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5328920</wp:posOffset>
            </wp:positionH>
            <wp:positionV relativeFrom="paragraph">
              <wp:posOffset>100330</wp:posOffset>
            </wp:positionV>
            <wp:extent cx="411480" cy="41148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73"/>
        <w:numPr>
          <w:numId w:val="0"/>
        </w:numPr>
        <w:snapToGrid w:val="0"/>
        <w:spacing w:line="160" w:lineRule="atLeast"/>
        <w:ind w:left="71" w:leftChars="0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8982075</wp:posOffset>
                </wp:positionH>
                <wp:positionV relativeFrom="paragraph">
                  <wp:posOffset>750570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07.25pt;margin-top:59.1pt;height:0pt;width:409.5pt;mso-position-horizontal-relative:margin;z-index:251665408;mso-width-relative:page;mso-height-relative:page;" filled="f" stroked="t" coordsize="21600,21600" o:gfxdata="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bPRM7tcAAAALAQAADwAAAAAAAAABACAAAAAiAAAAZHJzL2Rvd25yZXYueG1sUEsB&#10;AhQAFAAAAAgAh07iQB16oTe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bookmarkStart w:id="3" w:name="_GoBack"/>
      <w:bookmarkEnd w:id="3"/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91440</wp:posOffset>
                </wp:positionH>
                <wp:positionV relativeFrom="paragraph">
                  <wp:posOffset>588010</wp:posOffset>
                </wp:positionV>
                <wp:extent cx="7015480" cy="1981200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981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exact"/>
                              <w:ind w:left="0" w:leftChars="0" w:right="0" w:rightChars="0" w:firstLine="0" w:firstLineChars="0"/>
                              <w:jc w:val="both"/>
                              <w:textAlignment w:val="auto"/>
                              <w:outlineLvl w:val="9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 放下心中的怨恨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劉群茂 牧師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.2pt;margin-top:46.3pt;height:156pt;width:552.4pt;z-index:251663360;mso-width-relative:page;mso-height-relative:page;" filled="f" stroked="f" coordsize="21600,21600" o:gfxdata="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oznmmtgAAAAIAQAADwAA&#10;AAAAAAABACAAAAAiAAAAZHJzL2Rvd25yZXYueG1sUEsBAhQAFAAAAAgAh07iQIZ1kKMWAgAA6wMA&#10;AA4AAAAAAAAAAQAgAAAAJwEAAGRycy9lMm9Eb2MueG1sUEsFBgAAAAAGAAYAWQEAAK8FAAAAAA=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exact"/>
                        <w:ind w:left="0" w:leftChars="0" w:right="0" w:rightChars="0" w:firstLine="0" w:firstLineChars="0"/>
                        <w:jc w:val="both"/>
                        <w:textAlignment w:val="auto"/>
                        <w:outlineLvl w:val="9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 放下心中的怨恨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劉群茂 牧師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ngXian">
    <w:altName w:val="Microsoft YaHei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華康正顏楷體W5">
    <w:altName w:val="微軟正黑體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ylfaen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0"/>
  </w:num>
  <w:num w:numId="3">
    <w:abstractNumId w:val="1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652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E"/>
    <w:rsid w:val="001D425F"/>
    <w:rsid w:val="001D4354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D18"/>
    <w:rsid w:val="002F5EAA"/>
    <w:rsid w:val="002F6033"/>
    <w:rsid w:val="002F6050"/>
    <w:rsid w:val="002F61C0"/>
    <w:rsid w:val="002F64EF"/>
    <w:rsid w:val="002F668F"/>
    <w:rsid w:val="002F6821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374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083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508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36A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7F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8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711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6A1773BB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qFormat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qFormat/>
    <w:uiPriority w:val="0"/>
  </w:style>
  <w:style w:type="character" w:customStyle="1" w:styleId="71">
    <w:name w:val="ecxcolor12"/>
    <w:qFormat/>
    <w:uiPriority w:val="0"/>
  </w:style>
  <w:style w:type="character" w:customStyle="1" w:styleId="72">
    <w:name w:val="btn-warning1"/>
    <w:qFormat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qFormat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qFormat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qFormat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qFormat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qFormat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qFormat/>
    <w:uiPriority w:val="99"/>
    <w:rPr>
      <w:color w:val="808080"/>
    </w:rPr>
  </w:style>
  <w:style w:type="character" w:customStyle="1" w:styleId="90">
    <w:name w:val="Unresolved Mention"/>
    <w:basedOn w:val="22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340</Words>
  <Characters>1943</Characters>
  <Lines>16</Lines>
  <Paragraphs>4</Paragraphs>
  <TotalTime>0</TotalTime>
  <ScaleCrop>false</ScaleCrop>
  <LinksUpToDate>false</LinksUpToDate>
  <CharactersWithSpaces>2279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2023-02-08T09:20:00Z</dcterms:created>
  <dc:creator>Class Room</dc:creator>
  <cp:lastModifiedBy>User</cp:lastModifiedBy>
  <cp:lastPrinted>2023-02-04T03:22:00Z</cp:lastPrinted>
  <dcterms:modified xsi:type="dcterms:W3CDTF">2023-02-28T01:40:19Z</dcterms:modified>
  <dc:title>基督教桃園南崁靈糧堂</dc:title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