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敬拜的人生(一)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(作者：區永亮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經文:利未記一章1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2節「耶和華從會幕中呼叫摩西,對他說:『你曉諭以色列人說:你們中間若有人獻供物給耶和華,要從牛群羊群中獻牲畜為供物。」(利一1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2)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一、神的同在是我們敬拜的主要原因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利未記講到一個很重要的觀念:當人來到神的面前時,需要用什麼態度、方式來找到神或遇見神。利未記原本的書名不叫利未記,而是叫做「呼叫」--神對摩西說話,把祂的心向我們打開。過一個屬靈生活,並不是你想要怎麼做就怎麼做,因為我們不是神,所以我們需要神告訴我們。所以用這個字「呼叫」,神大聲地說、叫摩西要留意聽,不是輕聲的講。利未記可以簡單分成兩段來看,一至十六章,是講到整個獻祭的概念和敬拜的方式;從十七章一直到末了,則是講到一個敬拜神的人應該用甚麼方式過生活,好見證神的同在。如果我們連怎麼敬拜神都不知道,又要如何過一個討神喜悅、合神心意的生活呢?我們要按照神的心意來敬拜,而不是按照人的想法來敬拜,因為很多時候人的動機或熱心是好的,但做法卻跟神的心意完全相反。為什麼我們要敬拜?從以色列人的角度來說,敬拜是為了神的同在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1.神的保護、供應與引領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出埃及記是講到神怎樣把以色列人從埃及帶出來,在出埃及記後面的經文講到神吩咐摩西建造會幕,之後就是利未記,教導百姓應當怎麼預備自己藉著敬拜來到神的面前。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2.神是聖潔的神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神的同在是輕慢不得的。舊約多處記載,人因為沒有照神的心意迎接神的同在,甚至連命都沒有了。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3.敬拜(worship)與生活(walk)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利未記一至十六章,講的是「worship」;十七章到末了,講的是「walk」。Walk在聖經裡面出現過很多次,但這裡的Walk,指的是一個人的行事為人,就像保羅的書信寫到:「既然蒙召,行事為人就當與蒙召的恩相稱。」(弗四1)一個基督徒的敬拜生活,跟他每天上下班的生活、家庭生活......等各方面是分不開的,所以不需要再去探討說,到底是信仰生活化、還是生活信仰化;因為從聖經來講,信仰就是你生活的原則,生活就是你的信仰的實現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二、藉著獻祭我們來敬拜這位獨一的真神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一個蒙恩得救的人,應該起來服事。「如此事奉乃是理所當然的」這句話從原文用另一個角度來翻譯,可以說成:「如此事奉就是屬靈的敬拜」。當你在敬拜中遇見了神,神會告訴你做什麼。你照著去做,這就叫服事;所以敬拜和生活是完全分不開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1.罪人是無法來到神的面前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出埃及記中,神跟摩西說:「我不要與你們同行」(參出卅三)。神並沒有說,這是因為這些以色列人很不聽話、很不乖,所以越走我就越生氣。神反而是這麼說的:「如果我與你們同在,當我向以色列人顯現的時候,人們卻沒有預備好,那他們會全部都死掉。」這對我來講是一個很震驚的事情,神說祂不能夠與以色列人同去,派一個天使去就好了,所以神的矛盾,也成為摩西的痛苦,神把以色列人從埃及帶到迦南地,本來是要應許他們由死入生,但現在走到一半,反而一大群人死在路上。這是神的心意嗎?是神故意的要欺負他們、處罰他們嗎?不是的。神說:「你們是硬著頸項的百姓,我若一霎時臨到你們中間,必滅絕你們。」(出卅三5)神來的時候,人可以承受的住嗎?這裡就帶出一個很重要的觀念——神是聖潔的,以至於人如果不聖潔,就不能夠得著神的同在,因為神不敢與他們同在;為什麼神不敢與他們同在?因為祂怕與人同在的時候,人承受不起;更因為神知道這樣的事情會發生,所以神很痛苦,摩西在帶領以色列人時也很痛苦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(待續、期刊 - 20170611靈糧週報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敬拜的人生(一)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(作者：區永亮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經文:利未記一章1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2節「耶和華從會幕中呼叫摩西,對他說:『你曉諭以色列人說:你們中間若有人獻供物給耶和華,要從牛群羊群中獻牲畜為供物。」(利一1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2)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一、神的同在是我們敬拜的主要原因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利未記講到一個很重要的觀念:當人來到神的面前時,需要用什麼態度、方式來找到神或遇見神。利未記原本的書名不叫利未記,而是叫做「呼叫」--神對摩西說話,把祂的心向我們打開。過一個屬靈生活,並不是你想要怎麼做就怎麼做,因為我們不是神,所以我們需要神告訴我們。所以用這個字「呼叫」,神大聲地說、叫摩西要留意聽,不是輕聲的講。利未記可以簡單分成兩段來看,一至十六章,是講到整個獻祭的概念和敬拜的方式;從十七章一直到末了,則是講到一個敬拜神的人應該用甚麼方式過生活,好見證神的同在。如果我們連怎麼敬拜神都不知道,又要如何過一個討神喜悅、合神心意的生活呢?我們要按照神的心意來敬拜,而不是按照人的想法來敬拜,因為很多時候人的動機或熱心是好的,但做法卻跟神的心意完全相反。為什麼我們要敬拜?從以色列人的角度來說,敬拜是為了神的同在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1.神的保護、供應與引領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出埃及記是講到神怎樣把以色列人從埃及帶出來,在出埃及記後面的經文講到神吩咐摩西建造會幕,之後就是利未記,教導百姓應當怎麼預備自己藉著敬拜來到神的面前。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2.神是聖潔的神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神的同在是輕慢不得的。舊約多處記載,人因為沒有照神的心意迎接神的同在,甚至連命都沒有了。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3.敬拜(worship)與生活(walk)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利未記一至十六章,講的是「worship」;十七章到末了,講的是「walk」。Walk在聖經裡面出現過很多次,但這裡的Walk,指的是一個人的行事為人,就像保羅的書信寫到:「既然蒙召,行事為人就當與蒙召的恩相稱。」(弗四1)一個基督徒的敬拜生活,跟他每天上下班的生活、家庭生活......等各方面是分不開的,所以不需要再去探討說,到底是信仰生活化、還是生活信仰化;因為從聖經來講,信仰就是你生活的原則,生活就是你的信仰的實現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二、藉著獻祭我們來敬拜這位獨一的真神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一個蒙恩得救的人,應該起來服事。「如此事奉乃是理所當然的」這句話從原文用另一個角度來翻譯,可以說成:「如此事奉就是屬靈的敬拜」。當你在敬拜中遇見了神,神會告訴你做什麼。你照著去做,這就叫服事;所以敬拜和生活是完全分不開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1.罪人是無法來到神的面前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出埃及記中,神跟摩西說:「我不要與你們同行」(參出卅三)。神並沒有說,這是因為這些以色列人很不聽話、很不乖,所以越走我就越生氣。神反而是這麼說的:「如果我與你們同在,當我向以色列人顯現的時候,人們卻沒有預備好,那他們會全部都死掉。」這對我來講是一個很震驚的事情,神說祂不能夠與以色列人同去,派一個天使去就好了,所以神的矛盾,也成為摩西的痛苦,神把以色列人從埃及帶到迦南地,本來是要應許他們由死入生,但現在走到一半,反而一大群人死在路上。這是神的心意嗎?是神故意的要欺負他們、處罰他們嗎?不是的。神說:「你們是硬著頸項的百姓,我若一霎時臨到你們中間,必滅絕你們。」(出卅三5)神來的時候,人可以承受的住嗎?這裡就帶出一個很重要的觀念——神是聖潔的,以至於人如果不聖潔,就不能夠得著神的同在,因為神不敢與他們同在;為什麼神不敢與他們同在?因為祂怕與人同在的時候,人承受不起;更因為神知道這樣的事情會發生,所以神很痛苦,摩西在帶領以色列人時也很痛苦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(待續、期刊 - 20170611靈糧週報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12年3月19日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瓦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我在這裡我願意-忠心的管家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林嘉慧 師母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瓦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我在這裡我願意-忠心的管家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林嘉慧 師母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3"/>
        <w:gridCol w:w="1349"/>
        <w:gridCol w:w="1388"/>
        <w:gridCol w:w="1160"/>
        <w:gridCol w:w="1133"/>
        <w:gridCol w:w="1278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3/19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bookmarkStart w:id="1" w:name="_Hlk129866144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林嘉慧   師母</w:t>
            </w:r>
            <w:bookmarkEnd w:id="1"/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瓦器 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俊傑素玟週日、週五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3/26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周莊碧明 牧師</w:t>
            </w:r>
          </w:p>
        </w:tc>
        <w:tc>
          <w:tcPr>
            <w:tcW w:w="13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陳湘琳  姊妹 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和散那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益丞、振偉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汪素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萍芳、恩典欣怡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3/25(週六早上8:30開始)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靈命更新晨禱，因補班補課日暫停一次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為牧者領袖得著安息節奏與情感整全禱告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求你指教我遵行你的旨意，因你是我的神。你的靈本為善；求你引我到平坦之地。(詩篇143:10)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親愛的主，求祢提升牧者領袖在</w:t>
      </w:r>
      <w:r>
        <w:rPr>
          <w:rFonts w:ascii="標楷體" w:hAnsi="標楷體" w:eastAsia="標楷體" w:cs="華康中黑體"/>
          <w:color w:val="000000"/>
        </w:rPr>
        <w:t>3/21-23</w:t>
      </w:r>
      <w:r>
        <w:rPr>
          <w:rFonts w:hint="eastAsia" w:ascii="標楷體" w:hAnsi="標楷體" w:eastAsia="標楷體" w:cs="華康中黑體"/>
          <w:color w:val="000000"/>
        </w:rPr>
        <w:t>「情感整全」研習會中，都能倒空過去的認知、習慣與模式，承載聖靈要贖回的安息節奏與情感整全。求聖靈引領牧者領袖在聖靈醫治、修復和更新的季節裡，看重自我關顧，得著全人事奉的平衡、健康與喜樂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(三</w:t>
            </w:r>
            <w:r>
              <w:rPr>
                <w:rFonts w:hint="eastAsia" w:ascii="標楷體" w:hAnsi="標楷體" w:eastAsia="標楷體"/>
                <w:color w:val="000000"/>
              </w:rPr>
              <w:t>、四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26：17-25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第15、17週: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26：26-35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26：36-46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26：47-56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26：57-68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26：69-75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27：1-10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3/26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周莊碧明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4/02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聖餐週/受難週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3/21(二)~3/23(四)辦公室同工全體參加情感整全研習會，故暫停辦公三天。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債務解決真有希望（線上說明會），無論您住在哪裡，透過網路都能參加！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(1)時間：2023年4月15日星期六上午9點至12點，主講人：林永頌律師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(2)內容：解決債務的法律說明、成功案例見證分享、線上分組法律諮詢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(3)參加對象：以本身或親友有債務問題者為優先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(4)報名請點 &gt;&gt;&gt;法扶官網  </w:t>
      </w:r>
      <w:r>
        <w:fldChar w:fldCharType="begin"/>
      </w:r>
      <w:r>
        <w:instrText xml:space="preserve"> HYPERLINK "https://bit.ly/3rOhJhU" </w:instrText>
      </w:r>
      <w:r>
        <w:fldChar w:fldCharType="separate"/>
      </w:r>
      <w:r>
        <w:rPr>
          <w:rStyle w:val="25"/>
          <w:rFonts w:hint="eastAsia" w:ascii="標楷體" w:hAnsi="標楷體" w:eastAsia="標楷體"/>
        </w:rPr>
        <w:t>https://bit.ly/3rOhJhU</w:t>
      </w:r>
      <w:r>
        <w:rPr>
          <w:rStyle w:val="25"/>
          <w:rFonts w:hint="eastAsia"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>，教會管道 &gt;&gt;&gt;02-2369-5520;0955-929-011李小姐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 第四屆E3精兵營，開始報名!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(1)營會時間 : 4/15(六)8:30~17:10，地點 : 南崁靈糧堂大堂，報名截止日: 4/11(二)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(2)服務成本 : 150元(全勤可以退費)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(3)報名資格請參考報名表。報名表可至主日服務台索取，欲報名者，請洽小組長或裝備組</w:t>
      </w:r>
      <w:r>
        <w:rPr>
          <w:rFonts w:hint="eastAsia" w:ascii="標楷體" w:hAnsi="標楷體" w:eastAsia="標楷體"/>
          <w:u w:val="single"/>
        </w:rPr>
        <w:t>林湘羚</w:t>
      </w:r>
      <w:r>
        <w:rPr>
          <w:rFonts w:hint="eastAsia" w:ascii="標楷體" w:hAnsi="標楷體" w:eastAsia="標楷體"/>
        </w:rPr>
        <w:t>姊妹。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sz w:val="28"/>
          <w:szCs w:val="28"/>
        </w:rPr>
      </w:pPr>
      <w:bookmarkStart w:id="4" w:name="_GoBack"/>
      <w:bookmarkEnd w:id="4"/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4596130</wp:posOffset>
                </wp:positionV>
                <wp:extent cx="1783080" cy="1275715"/>
                <wp:effectExtent l="0" t="0" r="0" b="0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75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6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美伶姊妹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6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秀芳姊妹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361.9pt;height:100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/xHvid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6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美伶姊妹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6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秀芳姊妹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195580</wp:posOffset>
                </wp:positionV>
                <wp:extent cx="7015480" cy="198120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981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 我在這裡我願意-忠心的管家】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林嘉慧 師母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15.4pt;height:156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 我在這裡我願意-忠心的管家】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林嘉慧 師母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261620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F67303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qFormat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379</Words>
  <Characters>2163</Characters>
  <Lines>18</Lines>
  <Paragraphs>5</Paragraphs>
  <TotalTime>0</TotalTime>
  <ScaleCrop>false</ScaleCrop>
  <LinksUpToDate>false</LinksUpToDate>
  <CharactersWithSpaces>2537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2023-02-08T09:20:00Z</dcterms:created>
  <dc:creator>Class Room</dc:creator>
  <cp:lastModifiedBy>User</cp:lastModifiedBy>
  <cp:lastPrinted>2023-02-04T03:22:00Z</cp:lastPrinted>
  <dcterms:modified xsi:type="dcterms:W3CDTF">2023-03-20T03:25:01Z</dcterms:modified>
  <dc:title>基督教桃園南崁靈糧堂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