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【盼望升起(一)】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(作者：晏信中牧師)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73"/>
                                    <w:ind w:left="435" w:leftChars="0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真正的信心，不是鳴的鑼，響的鈸，而是像藤蔓要攀附在盼望上。信心不應該用結果的成敗判斷，或是像少壯獅子才是真信心，而是更加內斂、沉穩的詮釋。</w:t>
                                  </w:r>
                                </w:p>
                                <w:p>
                                  <w:pPr>
                                    <w:pStyle w:val="73"/>
                                    <w:ind w:left="435" w:leftChars="0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首先請大家思考：每次當你「被迫蹲下」時，總是「靠自己的力量反彈」，還是「等待反彈的時刻」來到？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傳道書說「萬物都有定時」，在這個難以預測的現代，2020年進入猶太曆的5780，代表是「用口讚美」的一年，covid-19卻使全世界無法走進這個命定。當口罩蒙住了你的口，你是依然選擇讚美？還是因著現實的考驗而軟弱了？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越是黑暗的日子，心中的光如何顯明，取決於我們心中的力量有多少。（參考申33:25）雖然疫情趨緩，但在大環境的寒冬裡，想要送給各位幾個提醒：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1.我們需要關心周圍的人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腓力牧師今年（2023）初來台灣展出的新作中，有一幅《祂都明瞭》，是他在2021年的低潮期，用指甲刮出來的創作。那是他生命的寒冬，遭遇背叛與傷害，無人能理解。仔細看上面還有許多名字，每一個都是耶和華的名字，尼西、拉法、以勒…。但人站在遠處往往只看到黑白而已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孤單的人往往是更孤單的，有的時候甚至一蹶不振，需要你伸出援手，在他的寒冬中送暖，成為他的支持系統，你不要只是安慰，更要在他身旁，陪他一起走。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2.信心要建立在盼望的支架上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真正的信心，不是鳴的鑼，響的鈸，而是像藤蔓要攀附在盼望上。信心不應該用結果的成敗判斷，或是像少壯獅子才是真信心，而是更加內斂、沉穩的詮釋。內斂的信心就好比成熟的獅子，不需要吼叫，惡者看見就不敢靠近，甚至直接投降認輸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。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bCs/>
                                    </w:rPr>
                                    <w:t>3.患難是成就信心與盼望的時候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羅5:3-5「不但如此，就是在患難中也是歡歡喜喜的；因為知道患難生忍耐，忍耐生老練，老練生盼望；盼望不至於羞恥，因為所賜給我們的聖靈將神的愛澆灌在我們心裡。」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渴慕神的人，就算沒有燈光與音響也沒有人帶敬拜，在廁所淋浴也可能會跪在神面前。我們的信仰與民間信仰的燒香、還願等「交換」不同，基督信仰是在你決志時，所需要的一切就全都加給你了。當然，我們需要知道我們擁有什麼，才能給出什麼。早在大衛少年時在草場牧羊，就知道耶和華是他的神，以至於後來他能戰勝哥利亞。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                                                                        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9240" w:firstLineChars="420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Asia for JESUS編輯團隊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【盼望升起(一)】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(作者：晏信中牧師)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73"/>
                              <w:ind w:left="435" w:leftChars="0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真正的信心，不是鳴的鑼，響的鈸，而是像藤蔓要攀附在盼望上。信心不應該用結果的成敗判斷，或是像少壯獅子才是真信心，而是更加內斂、沉穩的詮釋。</w:t>
                            </w:r>
                          </w:p>
                          <w:p>
                            <w:pPr>
                              <w:pStyle w:val="73"/>
                              <w:ind w:left="435" w:leftChars="0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首先請大家思考：每次當你「被迫蹲下」時，總是「靠自己的力量反彈」，還是「等待反彈的時刻」來到？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傳道書說「萬物都有定時」，在這個難以預測的現代，2020年進入猶太曆的5780，代表是「用口讚美」的一年，covid-19卻使全世界無法走進這個命定。當口罩蒙住了你的口，你是依然選擇讚美？還是因著現實的考驗而軟弱了？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越是黑暗的日子，心中的光如何顯明，取決於我們心中的力量有多少。（參考申33:25）雖然疫情趨緩，但在大環境的寒冬裡，想要送給各位幾個提醒：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1.我們需要關心周圍的人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腓力牧師今年（2023）初來台灣展出的新作中，有一幅《祂都明瞭》，是他在2021年的低潮期，用指甲刮出來的創作。那是他生命的寒冬，遭遇背叛與傷害，無人能理解。仔細看上面還有許多名字，每一個都是耶和華的名字，尼西、拉法、以勒…。但人站在遠處往往只看到黑白而已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孤單的人往往是更孤單的，有的時候甚至一蹶不振，需要你伸出援手，在他的寒冬中送暖，成為他的支持系統，你不要只是安慰，更要在他身旁，陪他一起走。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2.信心要建立在盼望的支架上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真正的信心，不是鳴的鑼，響的鈸，而是像藤蔓要攀附在盼望上。信心不應該用結果的成敗判斷，或是像少壯獅子才是真信心，而是更加內斂、沉穩的詮釋。內斂的信心就好比成熟的獅子，不需要吼叫，惡者看見就不敢靠近，甚至直接投降認輸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。</w:t>
                            </w:r>
                            <w:r>
                              <w:rPr>
                                <w:rFonts w:ascii="標楷體" w:hAnsi="標楷體" w:eastAsia="標楷體"/>
                              </w:rPr>
                              <w:t xml:space="preserve">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</w:rPr>
                              <w:t>3.患難是成就信心與盼望的時候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>羅5:3-5「不但如此，就是在患難中也是歡歡喜喜的；因為知道患難生忍耐，忍耐生老練，老練生盼望；盼望不至於羞恥，因為所賜給我們的聖靈將神的愛澆灌在我們心裡。」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>渴慕神的人，就算沒有燈光與音響也沒有人帶敬拜，在廁所淋浴也可能會跪在神面前。我們的信仰與民間信仰的燒香、還願等「交換」不同，基督信仰是在你決志時，所需要的一切就全都加給你了。當然，我們需要知道我們擁有什麼，才能給出什麼。早在大衛少年時在草場牧羊，就知道耶和華是他的神，以至於後來他能戰勝哥利亞。</w:t>
                            </w:r>
                            <w:r>
                              <w:rPr>
                                <w:rFonts w:ascii="標楷體" w:hAnsi="標楷體" w:eastAsia="標楷體"/>
                              </w:rPr>
                              <w:t xml:space="preserve">   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                                                                        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9240" w:firstLineChars="420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Asia for JESUS編輯團隊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12年9月3日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恩典&amp;欣怡(週一早) 、李芸(週四早)、莉莉(週五早)、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以詩歌來敬拜神……………………………………………………………………活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水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不要心懷不平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 牧師</w:t>
                            </w:r>
                          </w:p>
                          <w:bookmarkEnd w:id="2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以詩歌來敬拜神……………………………………………………………………活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水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不要心懷不平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 牧師</w:t>
                      </w:r>
                    </w:p>
                    <w:bookmarkEnd w:id="2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9/3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陳賢明 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活水團隊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凱越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spacing w:val="-14"/>
                <w:sz w:val="22"/>
                <w:szCs w:val="22"/>
              </w:rPr>
              <w:t>雅琴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庭恩、王域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9/10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呂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區長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活水團隊  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淑芬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李芸、莉莉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9/9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為開學守望禱告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「你的兒女都要受耶和華的教訓，你的兒女必大享平安。」以賽亞書 54章13節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親愛的主，全國中小學在8/30已開學，仍有許多學校(特別是雙北)還找不齊代理教師；求主幫助還沒預備好的學校，調度各校所需的師資，使師資快快到位、就位。特別為要接任班級的導師禱告，求主預備導師們的心，恩膏他們的教學、管理、與關懷能力，使用導師們成為每位學生的祝福、引導、與幫助。求主也打開學生吸收知識的胃口，讓學生對有意義的事物充滿興趣，在學生的心裡賜下力量跟意願來管理新學期的生活方式。求主也再次將校園祭壇的火挑望起來，持續為校園守望。奉主耶穌的名禱告，阿們！</w:t>
      </w:r>
    </w:p>
    <w:p>
      <w:pPr>
        <w:snapToGrid w:val="0"/>
        <w:spacing w:line="160" w:lineRule="atLeast"/>
        <w:rPr>
          <w:rFonts w:hint="eastAsia"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(九</w:t>
            </w:r>
            <w:r>
              <w:rPr>
                <w:rFonts w:hint="eastAsia" w:ascii="標楷體" w:hAnsi="標楷體" w:eastAsia="標楷體"/>
                <w:color w:val="000000"/>
              </w:rPr>
              <w:t>、十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詩篇  126：1-6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第36週: 但以理書共12章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第37週: 何西阿書共14章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第38週: 約珥書~彌迦書    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第39週: 那鴻書~瑪拉基書  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第40週: 馬太福音共28章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第41週: 馬可福音共16章  第42週: 路加福音共24章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第43週: 約翰福音共21章  第44週: 使徒行傳共28章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詩篇  127：1-5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詩篇  128：1-6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詩篇  129：1-8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詩篇  130：1-8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詩篇  131：1-3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詩篇  132：1-18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9/10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呂益丞 區長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9/17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洪英正 老師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 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3.原定 9/3(日)下午1:30-3:30門徒總聚將延期舉行，另行通知!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4.幸福小組準備開跑了!各小區幸福小組時段，請洽詢各區區長，歡迎弟兄姊妹廣邀新朋友。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5221605</wp:posOffset>
            </wp:positionH>
            <wp:positionV relativeFrom="paragraph">
              <wp:posOffset>142240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2820035</wp:posOffset>
                </wp:positionV>
                <wp:extent cx="1783080" cy="1129665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129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3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秀芳姊妹</w:t>
                            </w:r>
                          </w:p>
                          <w:bookmarkEnd w:id="3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惠玲姊妹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222.05pt;height:88.9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1jLHv2AAAAA0BAAAPAAAAAAAAAAEAIAAAACIAAABkcnMv&#10;ZG93bnJldi54bWxQSwECFAAUAAAACACHTuJAlJ/A2wMCAADLAwAADgAAAAAAAAABACAAAAAnAQAA&#10;ZHJzL2Uyb0RvYy54bWxQSwUGAAAAAAYABgBZAQAAn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3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秀芳姊妹</w:t>
                      </w:r>
                    </w:p>
                    <w:bookmarkEnd w:id="3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惠玲姊妹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4" w:name="_GoBack"/>
      <w:bookmarkEnd w:id="4"/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8956675</wp:posOffset>
                </wp:positionH>
                <wp:positionV relativeFrom="paragraph">
                  <wp:posOffset>420370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5.25pt;margin-top:33.1pt;height:0pt;width:409.5pt;mso-position-horizontal-relative:margin;z-index:251665408;mso-width-relative:page;mso-height-relative:page;" filled="f" stroked="t" coordsize="21600,21600" o:gfxdata="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fTfQm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162560</wp:posOffset>
                </wp:positionV>
                <wp:extent cx="7015480" cy="454088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45408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不要心懷不平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12.8pt;height:357.55pt;width:552.4pt;z-index:251663360;mso-width-relative:page;mso-height-relative:page;" filled="f" stroked="f" coordsize="21600,21600" o:gfxdata="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0U0RCdgAAAAIAQAADwAA&#10;AAAAAAABACAAAAAiAAAAZHJzL2Rvd25yZXYueG1sUEsBAhQAFAAAAAgAh07iQCIkhw4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不要心懷不平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SimSun"/>
    <w:panose1 w:val="02010600030101010101"/>
    <w:charset w:val="86"/>
    <w:family w:val="modern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4E0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85E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3E8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6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517"/>
    <w:rsid w:val="00F90769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74EF26A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338</Words>
  <Characters>1930</Characters>
  <Lines>16</Lines>
  <Paragraphs>4</Paragraphs>
  <TotalTime>0</TotalTime>
  <ScaleCrop>false</ScaleCrop>
  <LinksUpToDate>false</LinksUpToDate>
  <CharactersWithSpaces>2264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2023-04-20T03:00:00Z</dcterms:created>
  <dc:creator>Class Room</dc:creator>
  <cp:lastModifiedBy>User</cp:lastModifiedBy>
  <cp:lastPrinted>2023-08-19T03:08:00Z</cp:lastPrinted>
  <dcterms:modified xsi:type="dcterms:W3CDTF">2023-09-03T04:05:26Z</dcterms:modified>
  <dc:title>基督教桃園南崁靈糧堂</dc:title>
  <cp:revision>368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