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【你為什麼那麼愛我？(一)】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周巽正 牧師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我們可能很難想像有一份愛是沒有但書，沒有條件，還愛我如同愛祂的愛子耶穌一樣。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約翰福音17:22-26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你所賜給我的榮耀，我已賜給他們，使他們合而為一，像我們合而為一。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我在他們裡面，你在我裡面，使他們完完全全的合而為一，叫世人知道你差了我來，也知道你愛他們如同愛我一樣。父啊，我在哪裡，願你所賜給我的人也同我在那裡，叫他們看見你所賜給我的榮耀；因為創立世界以前，你已經愛我了。公義的父啊，世人未曾認識你，我卻認識你；這些人也知道你差了我來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我已將你的名指示他們，還要指示他們，使你所愛我的愛在他們裡面，我也在他們裡面。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父怎麼樣愛耶穌，也用同樣的愛來愛我們。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我們可能很難想像有一份愛是沒有但書，沒有條件，還愛我如同愛祂的愛子耶穌一樣。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華人文化向來重視禮尚往來，就像聖誕節我們交換禮物，會有個金額範圍，因為我們怕禮物的價值懸殊太多，利益不對等。父母親也教導孩子「太貴重的禮物不可以收，因為我們承擔不起。」連別人請客時說：「沒關係，隨便點喔！」但要是你點了菜單上偏高位的價格，可能就被瞪了，最好選「商業午餐」，才不會得罪人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十多年前，曾有一位我很好的朋友，他為我和家人準備了一個很棒的禮物。當下我很開心的接受，但後來卻覺得我們的互動中變得有點卡卡的。我潛意識下的言語和行為舉止，某種程度在破壞著我與他的關係……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我後來才發現，是因為那份禮物對我來說太貴重了，要是他親口對我說他後悔了，不值得送！我還會好過很多。就是這種「我能接受的愛」跟「我領受到的愛」中間的落差，讓我不舒服。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我發現我們每個人裡面都有一個自我形象的濾網；也透過這件事，我才發現我在領受愛的過程中生出了一個信念——不管神給我多少愛，我能承載、接受的都很有限，一旦超過了，我會本能地抗拒，好像有一個聲音在對自己說：「你不值得。」或是會用一種我想要證明我值得的方式去回應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你真的相信你值得被愛嗎？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讓我們看看聖經裡的三位人物，我認為實在是很能夠說明天父、耶穌，和我們之間的關係。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</w:rPr>
                                    <w:t>撒母耳記下9:1-13大衛問說：掃羅家還有剩下的人沒有？我要因約拿單的緣故向他施恩。掃羅家有一個僕人，名叫洗巴，有人叫他來見大衛，王問他說：你是洗巴嗎？回答說：僕人是。王說：掃羅家還有人沒有？我要照神的慈愛恩待他。洗巴對王說：還有約拿單的一個兒子，是瘸腿的。王說：他在哪裡？洗巴對王說：他在羅底巴，亞米利的兒子瑪吉家裡。於是大衛王打發人去，從羅底巴亞米利的兒子瑪吉家裡召了他來。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/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【你為什麼那麼愛我？(一)】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周巽正 牧師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我們可能很難想像有一份愛是沒有但書，沒有條件，還愛我如同愛祂的愛子耶穌一樣。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約翰福音17:22-26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你所賜給我的榮耀，我已賜給他們，使他們合而為一，像我們合而為一。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我在他們裡面，你在我裡面，使他們完完全全的合而為一，叫世人知道你差了我來，也知道你愛他們如同愛我一樣。父啊，我在哪裡，願你所賜給我的人也同我在那裡，叫他們看見你所賜給我的榮耀；因為創立世界以前，你已經愛我了。公義的父啊，世人未曾認識你，我卻認識你；這些人也知道你差了我來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我已將你的名指示他們，還要指示他們，使你所愛我的愛在他們裡面，我也在他們裡面。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父怎麼樣愛耶穌，也用同樣的愛來愛我們。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我們可能很難想像有一份愛是沒有但書，沒有條件，還愛我如同愛祂的愛子耶穌一樣。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華人文化向來重視禮尚往來，就像聖誕節我們交換禮物，會有個金額範圍，因為我們怕禮物的價值懸殊太多，利益不對等。父母親也教導孩子「太貴重的禮物不可以收，因為我們承擔不起。」連別人請客時說：「沒關係，隨便點喔！」但要是你點了菜單上偏高位的價格，可能就被瞪了，最好選「商業午餐」，才不會得罪人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十多年前，曾有一位我很好的朋友，他為我和家人準備了一個很棒的禮物。當下我很開心的接受，但後來卻覺得我們的互動中變得有點卡卡的。我潛意識下的言語和行為舉止，某種程度在破壞著我與他的關係……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我後來才發現，是因為那份禮物對我來說太貴重了，要是他親口對我說他後悔了，不值得送！我還會好過很多。就是這種「我能接受的愛」跟「我領受到的愛」中間的落差，讓我不舒服。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我發現我們每個人裡面都有一個自我形象的濾網；也透過這件事，我才發現我在領受愛的過程中生出了一個信念——不管神給我多少愛，我能承載、接受的都很有限，一旦超過了，我會本能地抗拒，好像有一個聲音在對自己說：「你不值得。」或是會用一種我想要證明我值得的方式去回應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你真的相信你值得被愛嗎？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讓我們看看聖經裡的三位人物，我認為實在是很能夠說明天父、耶穌，和我們之間的關係。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撒母耳記下9:1-13大衛問說：掃羅家還有剩下的人沒有？我要因約拿單的緣故向他施恩。掃羅家有一個僕人，名叫洗巴，有人叫他來見大衛，王問他說：你是洗巴嗎？回答說：僕人是。王說：掃羅家還有人沒有？我要照神的慈愛恩待他。洗巴對王說：還有約拿單的一個兒子，是瘸腿的。王說：他在哪裡？洗巴對王說：他在羅底巴，亞米利的兒子瑪吉家裡。於是大衛王打發人去，從羅底巴亞米利的兒子瑪吉家裡召了他來。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13年1月28日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以詩歌來敬拜神……………………………………………………………………恩  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脫離繞行的日子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林嘉慧 師母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以詩歌來敬拜神……………………………………………………………………恩  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脫離繞行的日子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林嘉慧 師母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林嘉慧 師母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   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庭恩、王域、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益丞湘琳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家熙慧儀週五</w:t>
            </w:r>
          </w:p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華冠愛玲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為總統及立委大選之後禱告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人心籌算自己的道路；惟耶和華指引他的腳步。(箴言16:9)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第11屆立法委員即將在2月1日就職，並投票選出立法院院長及副院長。因為這次大選的結果是國民黨52席、民進黨51席、民眾黨8席、無黨籍2席，三黨不過半的席次結構，讓立法院院長的選舉充滿了極大的變數。我們求主掌權在2月1日的立法院正副院長的選舉，指引113位立委的投票，選出神所揀選的那位，來成就未來四年主對立法院的心意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7: 12-26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8：1-10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8：11-20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9：1-29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10：1-11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10：12-22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11：1-12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hint="eastAsia"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年初二，愛宴暫停</w:t>
            </w: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好康報報 : 2024年多款春聯、紅包袋、刮刮卡，限量熱賣中!請自備零錢，歡迎至主日服務台選購。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聚會異動 : 2/4-2/10、2/11-2/17春節期間暫停小組5W聚會。請小組自行決定聚會方式，休息或改採「聚餐、探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訪、踏青」。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讀經計畫 : 在新的一年開始，讓我們立志今年可以讀完一遍聖經。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(1)速讀計畫 : 建議可以安裝聖經app，有需要可以洽詢各區區長。或到招待桌索取讀經進度表。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(2)精讀計畫 : 跟隨台北靈糧堂的每日靈修進度精讀聖經，教會週報每週也會刊登。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5285105</wp:posOffset>
            </wp:positionH>
            <wp:positionV relativeFrom="paragraph">
              <wp:posOffset>179070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3568700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81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1cXW9kAAAAN&#10;AQAADwAAAGRycy9kb3ducmV2LnhtbE2PPU/DMBCGdyT+g3VIbNRu1KZJGqcDiBVEC0hsbnxNosbn&#10;KHab8O85Jtju1T16P8rd7HpxxTF0njQsFwoEUu1tR42G98PzQwYiREPW9J5QwzcG2FW3N6UprJ/o&#10;Da/72Ag2oVAYDW2MQyFlqFt0Jiz8gMS/kx+diSzHRtrRTGzuepkolUpnOuKE1gz42GJ93l+cho+X&#10;09fnSr02T249TH5Wklwutb6/W6otiIhz/IPhtz5Xh4o7Hf2FbBA96zzbJMxqWKcJr2IkSdKMr6OG&#10;TbrKQVal/L+i+gF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1cXW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198755</wp:posOffset>
                </wp:positionV>
                <wp:extent cx="693547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脫離繞行的日子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林嘉慧 師母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65pt;height:318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脫離繞行的日子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林嘉慧 師母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C226EF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334</Words>
  <Characters>1904</Characters>
  <Lines>15</Lines>
  <Paragraphs>4</Paragraphs>
  <TotalTime>0</TotalTime>
  <ScaleCrop>false</ScaleCrop>
  <LinksUpToDate>false</LinksUpToDate>
  <CharactersWithSpaces>2234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2024-01-12T06:02:00Z</cp:lastPrinted>
  <dcterms:modified xsi:type="dcterms:W3CDTF">2024-01-28T01:20:25Z</dcterms:modified>
  <dc:title>基督教桃園南崁靈糧堂</dc:title>
  <cp:revision>341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